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2CC78" w14:textId="1808099A" w:rsidR="00066786" w:rsidRDefault="008201A0">
      <w:pPr>
        <w:tabs>
          <w:tab w:val="left" w:pos="4075"/>
        </w:tabs>
        <w:ind w:left="223"/>
        <w:rPr>
          <w:rFonts w:ascii="Times New Roman"/>
          <w:sz w:val="20"/>
        </w:rPr>
      </w:pPr>
      <w:r>
        <w:rPr>
          <w:noProof/>
          <w:lang w:val="es-MX" w:eastAsia="es-MX"/>
        </w:rPr>
        <mc:AlternateContent>
          <mc:Choice Requires="wps">
            <w:drawing>
              <wp:anchor distT="0" distB="0" distL="114300" distR="114300" simplePos="0" relativeHeight="251660290" behindDoc="0" locked="0" layoutInCell="1" allowOverlap="1" wp14:anchorId="07650EE6" wp14:editId="67DB8FF4">
                <wp:simplePos x="0" y="0"/>
                <wp:positionH relativeFrom="column">
                  <wp:posOffset>416560</wp:posOffset>
                </wp:positionH>
                <wp:positionV relativeFrom="paragraph">
                  <wp:posOffset>4929065</wp:posOffset>
                </wp:positionV>
                <wp:extent cx="6189345" cy="452176"/>
                <wp:effectExtent l="0" t="0" r="0" b="5080"/>
                <wp:wrapNone/>
                <wp:docPr id="686867692" name="Text Box 1"/>
                <wp:cNvGraphicFramePr/>
                <a:graphic xmlns:a="http://schemas.openxmlformats.org/drawingml/2006/main">
                  <a:graphicData uri="http://schemas.microsoft.com/office/word/2010/wordprocessingShape">
                    <wps:wsp>
                      <wps:cNvSpPr txBox="1"/>
                      <wps:spPr>
                        <a:xfrm>
                          <a:off x="0" y="0"/>
                          <a:ext cx="6189345" cy="452176"/>
                        </a:xfrm>
                        <a:prstGeom prst="rect">
                          <a:avLst/>
                        </a:prstGeom>
                        <a:noFill/>
                        <a:ln w="6350">
                          <a:noFill/>
                        </a:ln>
                      </wps:spPr>
                      <wps:txbx>
                        <w:txbxContent>
                          <w:p w14:paraId="24366246" w14:textId="19A19DCA" w:rsidR="00AA10B7" w:rsidRPr="008201A0" w:rsidRDefault="00AA10B7" w:rsidP="008201A0">
                            <w:pPr>
                              <w:jc w:val="center"/>
                              <w:rPr>
                                <w:rFonts w:ascii="Lato Heavy" w:hAnsi="Lato Heavy"/>
                                <w:b/>
                                <w:bCs/>
                                <w:color w:val="FFFFFF" w:themeColor="background1"/>
                                <w:sz w:val="40"/>
                                <w:szCs w:val="40"/>
                                <w:u w:val="single"/>
                                <w:lang w:val="es-MX"/>
                              </w:rPr>
                            </w:pPr>
                            <w:r w:rsidRPr="008201A0">
                              <w:rPr>
                                <w:rFonts w:ascii="Lato Heavy" w:hAnsi="Lato Heavy"/>
                                <w:b/>
                                <w:bCs/>
                                <w:color w:val="FFFFFF" w:themeColor="background1"/>
                                <w:sz w:val="40"/>
                                <w:szCs w:val="40"/>
                                <w:lang w:val="es-MX"/>
                              </w:rPr>
                              <w:t xml:space="preserve">CAMPUS </w:t>
                            </w:r>
                            <w:r>
                              <w:rPr>
                                <w:rFonts w:ascii="Lato Heavy" w:hAnsi="Lato Heavy"/>
                                <w:b/>
                                <w:bCs/>
                                <w:color w:val="FFFFFF" w:themeColor="background1"/>
                                <w:sz w:val="40"/>
                                <w:szCs w:val="40"/>
                                <w:lang w:val="es-MX"/>
                              </w:rPr>
                              <w:t>CUAUHTÉMOC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50EE6" id="_x0000_t202" coordsize="21600,21600" o:spt="202" path="m,l,21600r21600,l21600,xe">
                <v:stroke joinstyle="miter"/>
                <v:path gradientshapeok="t" o:connecttype="rect"/>
              </v:shapetype>
              <v:shape id="Text Box 1" o:spid="_x0000_s1026" type="#_x0000_t202" style="position:absolute;left:0;text-align:left;margin-left:32.8pt;margin-top:388.1pt;width:487.35pt;height:35.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" filled="f" stroked="f" strokeweight=".5pt">
                <v:textbox>
                  <w:txbxContent>
                    <w:p w14:paraId="24366246" w14:textId="19A19DCA" w:rsidR="00AA10B7" w:rsidRPr="008201A0" w:rsidRDefault="00AA10B7" w:rsidP="008201A0">
                      <w:pPr>
                        <w:jc w:val="center"/>
                        <w:rPr>
                          <w:rFonts w:ascii="Lato Heavy" w:hAnsi="Lato Heavy"/>
                          <w:b/>
                          <w:bCs/>
                          <w:color w:val="FFFFFF" w:themeColor="background1"/>
                          <w:sz w:val="40"/>
                          <w:szCs w:val="40"/>
                          <w:u w:val="single"/>
                          <w:lang w:val="es-MX"/>
                        </w:rPr>
                      </w:pPr>
                      <w:r w:rsidRPr="008201A0">
                        <w:rPr>
                          <w:rFonts w:ascii="Lato Heavy" w:hAnsi="Lato Heavy"/>
                          <w:b/>
                          <w:bCs/>
                          <w:color w:val="FFFFFF" w:themeColor="background1"/>
                          <w:sz w:val="40"/>
                          <w:szCs w:val="40"/>
                          <w:lang w:val="es-MX"/>
                        </w:rPr>
                        <w:t xml:space="preserve">CAMPUS </w:t>
                      </w:r>
                      <w:r>
                        <w:rPr>
                          <w:rFonts w:ascii="Lato Heavy" w:hAnsi="Lato Heavy"/>
                          <w:b/>
                          <w:bCs/>
                          <w:color w:val="FFFFFF" w:themeColor="background1"/>
                          <w:sz w:val="40"/>
                          <w:szCs w:val="40"/>
                          <w:lang w:val="es-MX"/>
                        </w:rPr>
                        <w:t>CUAUHTÉMOC</w:t>
                      </w:r>
                    </w:p>
                  </w:txbxContent>
                </v:textbox>
              </v:shape>
            </w:pict>
          </mc:Fallback>
        </mc:AlternateContent>
      </w:r>
      <w:r>
        <w:rPr>
          <w:noProof/>
          <w:lang w:val="es-MX" w:eastAsia="es-MX"/>
        </w:rPr>
        <mc:AlternateContent>
          <mc:Choice Requires="wps">
            <w:drawing>
              <wp:anchor distT="0" distB="0" distL="114300" distR="114300" simplePos="0" relativeHeight="251658240" behindDoc="0" locked="0" layoutInCell="1" allowOverlap="1" wp14:anchorId="626630EC" wp14:editId="761F4294">
                <wp:simplePos x="0" y="0"/>
                <wp:positionH relativeFrom="column">
                  <wp:posOffset>316523</wp:posOffset>
                </wp:positionH>
                <wp:positionV relativeFrom="paragraph">
                  <wp:posOffset>3050373</wp:posOffset>
                </wp:positionV>
                <wp:extent cx="6189345" cy="1778558"/>
                <wp:effectExtent l="0" t="0" r="0" b="0"/>
                <wp:wrapNone/>
                <wp:docPr id="50145692" name="Text Box 1"/>
                <wp:cNvGraphicFramePr/>
                <a:graphic xmlns:a="http://schemas.openxmlformats.org/drawingml/2006/main">
                  <a:graphicData uri="http://schemas.microsoft.com/office/word/2010/wordprocessingShape">
                    <wps:wsp>
                      <wps:cNvSpPr txBox="1"/>
                      <wps:spPr>
                        <a:xfrm>
                          <a:off x="0" y="0"/>
                          <a:ext cx="6189345" cy="1778558"/>
                        </a:xfrm>
                        <a:prstGeom prst="rect">
                          <a:avLst/>
                        </a:prstGeom>
                        <a:noFill/>
                        <a:ln w="6350">
                          <a:noFill/>
                        </a:ln>
                      </wps:spPr>
                      <wps:txbx>
                        <w:txbxContent>
                          <w:p w14:paraId="6FD5B014" w14:textId="295BF96C" w:rsidR="00AA10B7" w:rsidRPr="00FA5987" w:rsidRDefault="00AA10B7" w:rsidP="004165A8">
                            <w:pPr>
                              <w:jc w:val="center"/>
                              <w:rPr>
                                <w:rFonts w:ascii="Lato Heavy" w:hAnsi="Lato Heavy"/>
                                <w:b/>
                                <w:bCs/>
                                <w:color w:val="FFFFFF" w:themeColor="background1"/>
                                <w:sz w:val="72"/>
                                <w:szCs w:val="72"/>
                              </w:rPr>
                            </w:pPr>
                            <w:r w:rsidRPr="00FA5987">
                              <w:rPr>
                                <w:rFonts w:ascii="Lato Heavy" w:hAnsi="Lato Heavy"/>
                                <w:b/>
                                <w:bCs/>
                                <w:color w:val="FFFFFF" w:themeColor="background1"/>
                                <w:sz w:val="72"/>
                                <w:szCs w:val="72"/>
                              </w:rPr>
                              <w:t xml:space="preserve">PLAN DE </w:t>
                            </w:r>
                            <w:r w:rsidRPr="00FA5987">
                              <w:rPr>
                                <w:rFonts w:ascii="Lato Heavy" w:hAnsi="Lato Heavy"/>
                                <w:b/>
                                <w:bCs/>
                                <w:color w:val="FFFFFF" w:themeColor="background1"/>
                                <w:sz w:val="72"/>
                                <w:szCs w:val="72"/>
                              </w:rPr>
                              <w:br/>
                              <w:t xml:space="preserve">CONTINGENCIA </w:t>
                            </w:r>
                            <w:r w:rsidRPr="00FA5987">
                              <w:rPr>
                                <w:rFonts w:ascii="Lato Heavy" w:hAnsi="Lato Heavy"/>
                                <w:b/>
                                <w:bCs/>
                                <w:color w:val="FFFFFF" w:themeColor="background1"/>
                                <w:sz w:val="72"/>
                                <w:szCs w:val="72"/>
                              </w:rPr>
                              <w:br/>
                              <w:t>DE LA UACJ</w:t>
                            </w:r>
                          </w:p>
                          <w:p w14:paraId="7315504B" w14:textId="77777777" w:rsidR="00AA10B7" w:rsidRPr="007560DC" w:rsidRDefault="00AA10B7" w:rsidP="00205358">
                            <w:pPr>
                              <w:jc w:val="center"/>
                              <w:rPr>
                                <w:rFonts w:ascii="Lato Heavy" w:hAnsi="Lato Heavy"/>
                                <w:b/>
                                <w:bCs/>
                                <w:color w:val="FFFFFF" w:themeColor="background1"/>
                                <w:sz w:val="92"/>
                                <w:szCs w:val="9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30EC" id="_x0000_s1027" type="#_x0000_t202" style="position:absolute;left:0;text-align:left;margin-left:24.9pt;margin-top:240.2pt;width:487.35pt;height:14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" filled="f" stroked="f" strokeweight=".5pt">
                <v:textbox>
                  <w:txbxContent>
                    <w:p w14:paraId="6FD5B014" w14:textId="295BF96C" w:rsidR="00AA10B7" w:rsidRPr="00FA5987" w:rsidRDefault="00AA10B7" w:rsidP="004165A8">
                      <w:pPr>
                        <w:jc w:val="center"/>
                        <w:rPr>
                          <w:rFonts w:ascii="Lato Heavy" w:hAnsi="Lato Heavy"/>
                          <w:b/>
                          <w:bCs/>
                          <w:color w:val="FFFFFF" w:themeColor="background1"/>
                          <w:sz w:val="72"/>
                          <w:szCs w:val="72"/>
                        </w:rPr>
                      </w:pPr>
                      <w:r w:rsidRPr="00FA5987">
                        <w:rPr>
                          <w:rFonts w:ascii="Lato Heavy" w:hAnsi="Lato Heavy"/>
                          <w:b/>
                          <w:bCs/>
                          <w:color w:val="FFFFFF" w:themeColor="background1"/>
                          <w:sz w:val="72"/>
                          <w:szCs w:val="72"/>
                        </w:rPr>
                        <w:t xml:space="preserve">PLAN DE </w:t>
                      </w:r>
                      <w:r w:rsidRPr="00FA5987">
                        <w:rPr>
                          <w:rFonts w:ascii="Lato Heavy" w:hAnsi="Lato Heavy"/>
                          <w:b/>
                          <w:bCs/>
                          <w:color w:val="FFFFFF" w:themeColor="background1"/>
                          <w:sz w:val="72"/>
                          <w:szCs w:val="72"/>
                        </w:rPr>
                        <w:br/>
                        <w:t xml:space="preserve">CONTINGENCIA </w:t>
                      </w:r>
                      <w:r w:rsidRPr="00FA5987">
                        <w:rPr>
                          <w:rFonts w:ascii="Lato Heavy" w:hAnsi="Lato Heavy"/>
                          <w:b/>
                          <w:bCs/>
                          <w:color w:val="FFFFFF" w:themeColor="background1"/>
                          <w:sz w:val="72"/>
                          <w:szCs w:val="72"/>
                        </w:rPr>
                        <w:br/>
                        <w:t>DE LA UACJ</w:t>
                      </w:r>
                    </w:p>
                    <w:p w14:paraId="7315504B" w14:textId="77777777" w:rsidR="00AA10B7" w:rsidRPr="007560DC" w:rsidRDefault="00AA10B7" w:rsidP="00205358">
                      <w:pPr>
                        <w:jc w:val="center"/>
                        <w:rPr>
                          <w:rFonts w:ascii="Lato Heavy" w:hAnsi="Lato Heavy"/>
                          <w:b/>
                          <w:bCs/>
                          <w:color w:val="FFFFFF" w:themeColor="background1"/>
                          <w:sz w:val="92"/>
                          <w:szCs w:val="92"/>
                          <w:u w:val="single"/>
                        </w:rPr>
                      </w:pPr>
                    </w:p>
                  </w:txbxContent>
                </v:textbox>
              </v:shape>
            </w:pict>
          </mc:Fallback>
        </mc:AlternateContent>
      </w:r>
      <w:r w:rsidR="00F71563">
        <w:rPr>
          <w:noProof/>
          <w:lang w:val="es-MX" w:eastAsia="es-MX"/>
        </w:rPr>
        <w:drawing>
          <wp:anchor distT="0" distB="0" distL="114300" distR="114300" simplePos="0" relativeHeight="251658242" behindDoc="1" locked="0" layoutInCell="1" allowOverlap="1" wp14:anchorId="6F2031FB" wp14:editId="17A786DF">
            <wp:simplePos x="0" y="0"/>
            <wp:positionH relativeFrom="column">
              <wp:posOffset>-444500</wp:posOffset>
            </wp:positionH>
            <wp:positionV relativeFrom="paragraph">
              <wp:posOffset>-152400</wp:posOffset>
            </wp:positionV>
            <wp:extent cx="7759700" cy="10041627"/>
            <wp:effectExtent l="0" t="0" r="0" b="4445"/>
            <wp:wrapNone/>
            <wp:docPr id="2083704866" name="Picture 5" descr="A hand holding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4866" name="Picture 5" descr="A hand holding a piece of w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59700" cy="10041627"/>
                    </a:xfrm>
                    <a:prstGeom prst="rect">
                      <a:avLst/>
                    </a:prstGeom>
                  </pic:spPr>
                </pic:pic>
              </a:graphicData>
            </a:graphic>
            <wp14:sizeRelH relativeFrom="page">
              <wp14:pctWidth>0</wp14:pctWidth>
            </wp14:sizeRelH>
            <wp14:sizeRelV relativeFrom="page">
              <wp14:pctHeight>0</wp14:pctHeight>
            </wp14:sizeRelV>
          </wp:anchor>
        </w:drawing>
      </w:r>
      <w:r w:rsidR="007560DC">
        <w:rPr>
          <w:noProof/>
          <w:lang w:val="es-MX" w:eastAsia="es-MX"/>
        </w:rPr>
        <mc:AlternateContent>
          <mc:Choice Requires="wps">
            <w:drawing>
              <wp:anchor distT="0" distB="0" distL="114300" distR="114300" simplePos="0" relativeHeight="251658241" behindDoc="0" locked="0" layoutInCell="1" allowOverlap="1" wp14:anchorId="2B45387E" wp14:editId="76CC9D15">
                <wp:simplePos x="0" y="0"/>
                <wp:positionH relativeFrom="column">
                  <wp:posOffset>387985</wp:posOffset>
                </wp:positionH>
                <wp:positionV relativeFrom="paragraph">
                  <wp:posOffset>5935980</wp:posOffset>
                </wp:positionV>
                <wp:extent cx="6083300" cy="469900"/>
                <wp:effectExtent l="0" t="0" r="0" b="0"/>
                <wp:wrapNone/>
                <wp:docPr id="2141738973" name="Text Box 1"/>
                <wp:cNvGraphicFramePr/>
                <a:graphic xmlns:a="http://schemas.openxmlformats.org/drawingml/2006/main">
                  <a:graphicData uri="http://schemas.microsoft.com/office/word/2010/wordprocessingShape">
                    <wps:wsp>
                      <wps:cNvSpPr txBox="1"/>
                      <wps:spPr>
                        <a:xfrm>
                          <a:off x="0" y="0"/>
                          <a:ext cx="6083300" cy="469900"/>
                        </a:xfrm>
                        <a:prstGeom prst="rect">
                          <a:avLst/>
                        </a:prstGeom>
                        <a:noFill/>
                        <a:ln w="6350">
                          <a:noFill/>
                        </a:ln>
                      </wps:spPr>
                      <wps:txbx>
                        <w:txbxContent>
                          <w:p w14:paraId="6BB3B7AF" w14:textId="77777777" w:rsidR="00AA10B7" w:rsidRPr="006C68DB" w:rsidRDefault="00AA10B7"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AA10B7" w:rsidRPr="00A2176A" w:rsidRDefault="00AA10B7"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387E" id="_x0000_s1028" type="#_x0000_t202" style="position:absolute;left:0;text-align:left;margin-left:30.55pt;margin-top:467.4pt;width:479pt;height: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" filled="f" stroked="f" strokeweight=".5pt">
                <v:textbox>
                  <w:txbxContent>
                    <w:p w14:paraId="6BB3B7AF" w14:textId="77777777" w:rsidR="00AA10B7" w:rsidRPr="006C68DB" w:rsidRDefault="00AA10B7"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AA10B7" w:rsidRPr="00A2176A" w:rsidRDefault="00AA10B7"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v:textbox>
              </v:shape>
            </w:pict>
          </mc:Fallback>
        </mc:AlternateContent>
      </w:r>
      <w:r w:rsidR="008C7CE2">
        <w:rPr>
          <w:rFonts w:ascii="Times New Roman"/>
          <w:position w:val="25"/>
          <w:sz w:val="20"/>
        </w:rPr>
        <w:tab/>
      </w:r>
    </w:p>
    <w:p w14:paraId="1F3B132D" w14:textId="77777777" w:rsidR="00066786" w:rsidRDefault="00066786">
      <w:pPr>
        <w:rPr>
          <w:sz w:val="40"/>
        </w:rPr>
        <w:sectPr w:rsidR="00066786">
          <w:type w:val="continuous"/>
          <w:pgSz w:w="12240" w:h="15840"/>
          <w:pgMar w:top="260" w:right="720" w:bottom="280" w:left="720" w:header="720" w:footer="720" w:gutter="0"/>
          <w:cols w:space="720"/>
        </w:sectPr>
      </w:pPr>
    </w:p>
    <w:p w14:paraId="385B5DD8" w14:textId="77777777" w:rsidR="00066786" w:rsidRDefault="008C7CE2">
      <w:pPr>
        <w:spacing w:before="284"/>
        <w:ind w:left="1080"/>
        <w:rPr>
          <w:rFonts w:ascii="Calibri"/>
          <w:b/>
          <w:sz w:val="28"/>
        </w:rPr>
      </w:pPr>
      <w:r>
        <w:rPr>
          <w:rFonts w:ascii="Calibri"/>
          <w:b/>
          <w:color w:val="365F91"/>
          <w:sz w:val="28"/>
        </w:rPr>
        <w:lastRenderedPageBreak/>
        <w:t>Tabla</w:t>
      </w:r>
      <w:r>
        <w:rPr>
          <w:rFonts w:ascii="Calibri"/>
          <w:b/>
          <w:color w:val="365F91"/>
          <w:spacing w:val="-2"/>
          <w:sz w:val="28"/>
        </w:rPr>
        <w:t xml:space="preserve"> </w:t>
      </w:r>
      <w:r>
        <w:rPr>
          <w:rFonts w:ascii="Calibri"/>
          <w:b/>
          <w:color w:val="365F91"/>
          <w:sz w:val="28"/>
        </w:rPr>
        <w:t>de</w:t>
      </w:r>
      <w:r>
        <w:rPr>
          <w:rFonts w:ascii="Calibri"/>
          <w:b/>
          <w:color w:val="365F91"/>
          <w:spacing w:val="-2"/>
          <w:sz w:val="28"/>
        </w:rPr>
        <w:t xml:space="preserve"> contenido</w:t>
      </w:r>
    </w:p>
    <w:sdt>
      <w:sdtPr>
        <w:rPr>
          <w:rFonts w:ascii="Calibri Light" w:eastAsia="Calibri Light" w:hAnsi="Calibri Light" w:cs="Calibri Light"/>
          <w:color w:val="auto"/>
          <w:sz w:val="22"/>
          <w:szCs w:val="22"/>
          <w:lang w:val="es-ES"/>
        </w:rPr>
        <w:id w:val="809675667"/>
        <w:docPartObj>
          <w:docPartGallery w:val="Table of Contents"/>
          <w:docPartUnique/>
        </w:docPartObj>
      </w:sdtPr>
      <w:sdtEndPr>
        <w:rPr>
          <w:b/>
          <w:bCs/>
          <w:noProof/>
        </w:rPr>
      </w:sdtEndPr>
      <w:sdtContent>
        <w:p w14:paraId="242BFFA9" w14:textId="77777777" w:rsidR="00524A5F" w:rsidRDefault="00524A5F">
          <w:pPr>
            <w:pStyle w:val="TOCHeading"/>
          </w:pPr>
        </w:p>
        <w:p w14:paraId="330520BA" w14:textId="79E02C81" w:rsidR="00615FDE" w:rsidRDefault="00524A5F">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r>
            <w:fldChar w:fldCharType="begin"/>
          </w:r>
          <w:r>
            <w:instrText xml:space="preserve"> TOC \o "1-3" \h \z \u </w:instrText>
          </w:r>
          <w:r>
            <w:fldChar w:fldCharType="separate"/>
          </w:r>
          <w:hyperlink w:anchor="_Toc206057968" w:history="1">
            <w:r w:rsidR="00615FDE" w:rsidRPr="00C86819">
              <w:rPr>
                <w:rStyle w:val="Hyperlink"/>
                <w:noProof/>
                <w:spacing w:val="-1"/>
                <w:w w:val="94"/>
              </w:rPr>
              <w:t>1.</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Introducción</w:t>
            </w:r>
            <w:r w:rsidR="00615FDE">
              <w:rPr>
                <w:noProof/>
                <w:webHidden/>
              </w:rPr>
              <w:tab/>
            </w:r>
            <w:r w:rsidR="00615FDE">
              <w:rPr>
                <w:noProof/>
                <w:webHidden/>
              </w:rPr>
              <w:fldChar w:fldCharType="begin"/>
            </w:r>
            <w:r w:rsidR="00615FDE">
              <w:rPr>
                <w:noProof/>
                <w:webHidden/>
              </w:rPr>
              <w:instrText xml:space="preserve"> PAGEREF _Toc206057968 \h </w:instrText>
            </w:r>
            <w:r w:rsidR="00615FDE">
              <w:rPr>
                <w:noProof/>
                <w:webHidden/>
              </w:rPr>
            </w:r>
            <w:r w:rsidR="00615FDE">
              <w:rPr>
                <w:noProof/>
                <w:webHidden/>
              </w:rPr>
              <w:fldChar w:fldCharType="separate"/>
            </w:r>
            <w:r w:rsidR="00615FDE">
              <w:rPr>
                <w:noProof/>
                <w:webHidden/>
              </w:rPr>
              <w:t>3</w:t>
            </w:r>
            <w:r w:rsidR="00615FDE">
              <w:rPr>
                <w:noProof/>
                <w:webHidden/>
              </w:rPr>
              <w:fldChar w:fldCharType="end"/>
            </w:r>
          </w:hyperlink>
        </w:p>
        <w:p w14:paraId="66C54CF8" w14:textId="4649FDC0"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69" w:history="1">
            <w:r w:rsidR="00615FDE" w:rsidRPr="00C86819">
              <w:rPr>
                <w:rStyle w:val="Hyperlink"/>
                <w:noProof/>
                <w:spacing w:val="-1"/>
                <w:w w:val="94"/>
              </w:rPr>
              <w:t>2.</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Objetivo</w:t>
            </w:r>
            <w:r w:rsidR="00615FDE">
              <w:rPr>
                <w:noProof/>
                <w:webHidden/>
              </w:rPr>
              <w:tab/>
            </w:r>
            <w:r w:rsidR="00615FDE">
              <w:rPr>
                <w:noProof/>
                <w:webHidden/>
              </w:rPr>
              <w:fldChar w:fldCharType="begin"/>
            </w:r>
            <w:r w:rsidR="00615FDE">
              <w:rPr>
                <w:noProof/>
                <w:webHidden/>
              </w:rPr>
              <w:instrText xml:space="preserve"> PAGEREF _Toc206057969 \h </w:instrText>
            </w:r>
            <w:r w:rsidR="00615FDE">
              <w:rPr>
                <w:noProof/>
                <w:webHidden/>
              </w:rPr>
            </w:r>
            <w:r w:rsidR="00615FDE">
              <w:rPr>
                <w:noProof/>
                <w:webHidden/>
              </w:rPr>
              <w:fldChar w:fldCharType="separate"/>
            </w:r>
            <w:r w:rsidR="00615FDE">
              <w:rPr>
                <w:noProof/>
                <w:webHidden/>
              </w:rPr>
              <w:t>3</w:t>
            </w:r>
            <w:r w:rsidR="00615FDE">
              <w:rPr>
                <w:noProof/>
                <w:webHidden/>
              </w:rPr>
              <w:fldChar w:fldCharType="end"/>
            </w:r>
          </w:hyperlink>
        </w:p>
        <w:p w14:paraId="3A26B849" w14:textId="39527F50"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0" w:history="1">
            <w:r w:rsidR="00615FDE" w:rsidRPr="00C86819">
              <w:rPr>
                <w:rStyle w:val="Hyperlink"/>
                <w:noProof/>
                <w:spacing w:val="-1"/>
                <w:w w:val="94"/>
              </w:rPr>
              <w:t>3.</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Alcance</w:t>
            </w:r>
            <w:r w:rsidR="00615FDE">
              <w:rPr>
                <w:noProof/>
                <w:webHidden/>
              </w:rPr>
              <w:tab/>
            </w:r>
            <w:r w:rsidR="00615FDE">
              <w:rPr>
                <w:noProof/>
                <w:webHidden/>
              </w:rPr>
              <w:fldChar w:fldCharType="begin"/>
            </w:r>
            <w:r w:rsidR="00615FDE">
              <w:rPr>
                <w:noProof/>
                <w:webHidden/>
              </w:rPr>
              <w:instrText xml:space="preserve"> PAGEREF _Toc206057970 \h </w:instrText>
            </w:r>
            <w:r w:rsidR="00615FDE">
              <w:rPr>
                <w:noProof/>
                <w:webHidden/>
              </w:rPr>
            </w:r>
            <w:r w:rsidR="00615FDE">
              <w:rPr>
                <w:noProof/>
                <w:webHidden/>
              </w:rPr>
              <w:fldChar w:fldCharType="separate"/>
            </w:r>
            <w:r w:rsidR="00615FDE">
              <w:rPr>
                <w:noProof/>
                <w:webHidden/>
              </w:rPr>
              <w:t>3</w:t>
            </w:r>
            <w:r w:rsidR="00615FDE">
              <w:rPr>
                <w:noProof/>
                <w:webHidden/>
              </w:rPr>
              <w:fldChar w:fldCharType="end"/>
            </w:r>
          </w:hyperlink>
        </w:p>
        <w:p w14:paraId="7A789B76" w14:textId="4D4B470C" w:rsidR="00615FDE" w:rsidRDefault="00AA10B7">
          <w:pPr>
            <w:pStyle w:val="TOC1"/>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1" w:history="1">
            <w:r w:rsidR="00615FDE" w:rsidRPr="00C86819">
              <w:rPr>
                <w:rStyle w:val="Hyperlink"/>
                <w:noProof/>
                <w:spacing w:val="-2"/>
              </w:rPr>
              <w:t>3.1 Limitaciones</w:t>
            </w:r>
            <w:r w:rsidR="00615FDE">
              <w:rPr>
                <w:noProof/>
                <w:webHidden/>
              </w:rPr>
              <w:tab/>
            </w:r>
            <w:r w:rsidR="00615FDE">
              <w:rPr>
                <w:noProof/>
                <w:webHidden/>
              </w:rPr>
              <w:fldChar w:fldCharType="begin"/>
            </w:r>
            <w:r w:rsidR="00615FDE">
              <w:rPr>
                <w:noProof/>
                <w:webHidden/>
              </w:rPr>
              <w:instrText xml:space="preserve"> PAGEREF _Toc206057971 \h </w:instrText>
            </w:r>
            <w:r w:rsidR="00615FDE">
              <w:rPr>
                <w:noProof/>
                <w:webHidden/>
              </w:rPr>
            </w:r>
            <w:r w:rsidR="00615FDE">
              <w:rPr>
                <w:noProof/>
                <w:webHidden/>
              </w:rPr>
              <w:fldChar w:fldCharType="separate"/>
            </w:r>
            <w:r w:rsidR="00615FDE">
              <w:rPr>
                <w:noProof/>
                <w:webHidden/>
              </w:rPr>
              <w:t>4</w:t>
            </w:r>
            <w:r w:rsidR="00615FDE">
              <w:rPr>
                <w:noProof/>
                <w:webHidden/>
              </w:rPr>
              <w:fldChar w:fldCharType="end"/>
            </w:r>
          </w:hyperlink>
        </w:p>
        <w:p w14:paraId="7FF100FD" w14:textId="58BBA142"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2" w:history="1">
            <w:r w:rsidR="00615FDE" w:rsidRPr="00C86819">
              <w:rPr>
                <w:rStyle w:val="Hyperlink"/>
                <w:noProof/>
                <w:spacing w:val="-1"/>
                <w:w w:val="94"/>
              </w:rPr>
              <w:t>4.</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Diagnóstico general del inmueble</w:t>
            </w:r>
            <w:r w:rsidR="00615FDE">
              <w:rPr>
                <w:noProof/>
                <w:webHidden/>
              </w:rPr>
              <w:tab/>
            </w:r>
            <w:r w:rsidR="00615FDE">
              <w:rPr>
                <w:noProof/>
                <w:webHidden/>
              </w:rPr>
              <w:fldChar w:fldCharType="begin"/>
            </w:r>
            <w:r w:rsidR="00615FDE">
              <w:rPr>
                <w:noProof/>
                <w:webHidden/>
              </w:rPr>
              <w:instrText xml:space="preserve"> PAGEREF _Toc206057972 \h </w:instrText>
            </w:r>
            <w:r w:rsidR="00615FDE">
              <w:rPr>
                <w:noProof/>
                <w:webHidden/>
              </w:rPr>
            </w:r>
            <w:r w:rsidR="00615FDE">
              <w:rPr>
                <w:noProof/>
                <w:webHidden/>
              </w:rPr>
              <w:fldChar w:fldCharType="separate"/>
            </w:r>
            <w:r w:rsidR="00615FDE">
              <w:rPr>
                <w:noProof/>
                <w:webHidden/>
              </w:rPr>
              <w:t>4</w:t>
            </w:r>
            <w:r w:rsidR="00615FDE">
              <w:rPr>
                <w:noProof/>
                <w:webHidden/>
              </w:rPr>
              <w:fldChar w:fldCharType="end"/>
            </w:r>
          </w:hyperlink>
        </w:p>
        <w:p w14:paraId="5BBFE551" w14:textId="24D5FCA4"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3" w:history="1">
            <w:r w:rsidR="00615FDE" w:rsidRPr="00C86819">
              <w:rPr>
                <w:rStyle w:val="Hyperlink"/>
                <w:noProof/>
                <w:spacing w:val="-2"/>
              </w:rPr>
              <w:t>4.1</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Escenarios de riesgo identificados</w:t>
            </w:r>
            <w:r w:rsidR="00615FDE">
              <w:rPr>
                <w:noProof/>
                <w:webHidden/>
              </w:rPr>
              <w:tab/>
            </w:r>
            <w:r w:rsidR="00615FDE">
              <w:rPr>
                <w:noProof/>
                <w:webHidden/>
              </w:rPr>
              <w:fldChar w:fldCharType="begin"/>
            </w:r>
            <w:r w:rsidR="00615FDE">
              <w:rPr>
                <w:noProof/>
                <w:webHidden/>
              </w:rPr>
              <w:instrText xml:space="preserve"> PAGEREF _Toc206057973 \h </w:instrText>
            </w:r>
            <w:r w:rsidR="00615FDE">
              <w:rPr>
                <w:noProof/>
                <w:webHidden/>
              </w:rPr>
            </w:r>
            <w:r w:rsidR="00615FDE">
              <w:rPr>
                <w:noProof/>
                <w:webHidden/>
              </w:rPr>
              <w:fldChar w:fldCharType="separate"/>
            </w:r>
            <w:r w:rsidR="00615FDE">
              <w:rPr>
                <w:noProof/>
                <w:webHidden/>
              </w:rPr>
              <w:t>5</w:t>
            </w:r>
            <w:r w:rsidR="00615FDE">
              <w:rPr>
                <w:noProof/>
                <w:webHidden/>
              </w:rPr>
              <w:fldChar w:fldCharType="end"/>
            </w:r>
          </w:hyperlink>
        </w:p>
        <w:p w14:paraId="6BCD348E" w14:textId="6CAB20D0"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4" w:history="1">
            <w:r w:rsidR="00615FDE" w:rsidRPr="00C86819">
              <w:rPr>
                <w:rStyle w:val="Hyperlink"/>
                <w:noProof/>
                <w:spacing w:val="-1"/>
                <w:w w:val="94"/>
              </w:rPr>
              <w:t>5.</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Procedimientos de actuación ante emergencias</w:t>
            </w:r>
            <w:r w:rsidR="00615FDE">
              <w:rPr>
                <w:noProof/>
                <w:webHidden/>
              </w:rPr>
              <w:tab/>
            </w:r>
            <w:r w:rsidR="00615FDE">
              <w:rPr>
                <w:noProof/>
                <w:webHidden/>
              </w:rPr>
              <w:fldChar w:fldCharType="begin"/>
            </w:r>
            <w:r w:rsidR="00615FDE">
              <w:rPr>
                <w:noProof/>
                <w:webHidden/>
              </w:rPr>
              <w:instrText xml:space="preserve"> PAGEREF _Toc206057974 \h </w:instrText>
            </w:r>
            <w:r w:rsidR="00615FDE">
              <w:rPr>
                <w:noProof/>
                <w:webHidden/>
              </w:rPr>
            </w:r>
            <w:r w:rsidR="00615FDE">
              <w:rPr>
                <w:noProof/>
                <w:webHidden/>
              </w:rPr>
              <w:fldChar w:fldCharType="separate"/>
            </w:r>
            <w:r w:rsidR="00615FDE">
              <w:rPr>
                <w:noProof/>
                <w:webHidden/>
              </w:rPr>
              <w:t>5</w:t>
            </w:r>
            <w:r w:rsidR="00615FDE">
              <w:rPr>
                <w:noProof/>
                <w:webHidden/>
              </w:rPr>
              <w:fldChar w:fldCharType="end"/>
            </w:r>
          </w:hyperlink>
        </w:p>
        <w:p w14:paraId="3A662D83" w14:textId="11185570"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5" w:history="1">
            <w:r w:rsidR="00615FDE" w:rsidRPr="00C86819">
              <w:rPr>
                <w:rStyle w:val="Hyperlink"/>
                <w:noProof/>
                <w:spacing w:val="-1"/>
                <w:w w:val="99"/>
              </w:rPr>
              <w:t>5.1</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Principios generales de respuesta</w:t>
            </w:r>
            <w:r w:rsidR="00615FDE">
              <w:rPr>
                <w:noProof/>
                <w:webHidden/>
              </w:rPr>
              <w:tab/>
            </w:r>
            <w:r w:rsidR="00615FDE">
              <w:rPr>
                <w:noProof/>
                <w:webHidden/>
              </w:rPr>
              <w:fldChar w:fldCharType="begin"/>
            </w:r>
            <w:r w:rsidR="00615FDE">
              <w:rPr>
                <w:noProof/>
                <w:webHidden/>
              </w:rPr>
              <w:instrText xml:space="preserve"> PAGEREF _Toc206057975 \h </w:instrText>
            </w:r>
            <w:r w:rsidR="00615FDE">
              <w:rPr>
                <w:noProof/>
                <w:webHidden/>
              </w:rPr>
            </w:r>
            <w:r w:rsidR="00615FDE">
              <w:rPr>
                <w:noProof/>
                <w:webHidden/>
              </w:rPr>
              <w:fldChar w:fldCharType="separate"/>
            </w:r>
            <w:r w:rsidR="00615FDE">
              <w:rPr>
                <w:noProof/>
                <w:webHidden/>
              </w:rPr>
              <w:t>6</w:t>
            </w:r>
            <w:r w:rsidR="00615FDE">
              <w:rPr>
                <w:noProof/>
                <w:webHidden/>
              </w:rPr>
              <w:fldChar w:fldCharType="end"/>
            </w:r>
          </w:hyperlink>
        </w:p>
        <w:p w14:paraId="7CECD33A" w14:textId="268DBD95" w:rsidR="00615FDE" w:rsidRDefault="00AA10B7">
          <w:pPr>
            <w:pStyle w:val="TO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6" w:history="1">
            <w:r w:rsidR="00615FDE" w:rsidRPr="00C86819">
              <w:rPr>
                <w:rStyle w:val="Hyperlink"/>
                <w:rFonts w:ascii="Calibri" w:eastAsia="Calibri" w:hAnsi="Calibri" w:cs="Calibri"/>
                <w:b/>
                <w:noProof/>
                <w:spacing w:val="-2"/>
              </w:rPr>
              <w:t>5.1.1</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rFonts w:ascii="Calibri" w:eastAsia="Calibri" w:hAnsi="Calibri" w:cs="Calibri"/>
                <w:b/>
                <w:noProof/>
                <w:spacing w:val="-2"/>
              </w:rPr>
              <w:t>Evacuación y respuesta inmediata</w:t>
            </w:r>
            <w:r w:rsidR="00615FDE">
              <w:rPr>
                <w:noProof/>
                <w:webHidden/>
              </w:rPr>
              <w:tab/>
            </w:r>
            <w:r w:rsidR="00615FDE">
              <w:rPr>
                <w:noProof/>
                <w:webHidden/>
              </w:rPr>
              <w:fldChar w:fldCharType="begin"/>
            </w:r>
            <w:r w:rsidR="00615FDE">
              <w:rPr>
                <w:noProof/>
                <w:webHidden/>
              </w:rPr>
              <w:instrText xml:space="preserve"> PAGEREF _Toc206057976 \h </w:instrText>
            </w:r>
            <w:r w:rsidR="00615FDE">
              <w:rPr>
                <w:noProof/>
                <w:webHidden/>
              </w:rPr>
            </w:r>
            <w:r w:rsidR="00615FDE">
              <w:rPr>
                <w:noProof/>
                <w:webHidden/>
              </w:rPr>
              <w:fldChar w:fldCharType="separate"/>
            </w:r>
            <w:r w:rsidR="00615FDE">
              <w:rPr>
                <w:noProof/>
                <w:webHidden/>
              </w:rPr>
              <w:t>6</w:t>
            </w:r>
            <w:r w:rsidR="00615FDE">
              <w:rPr>
                <w:noProof/>
                <w:webHidden/>
              </w:rPr>
              <w:fldChar w:fldCharType="end"/>
            </w:r>
          </w:hyperlink>
        </w:p>
        <w:p w14:paraId="247053B4" w14:textId="19775C6D" w:rsidR="00615FDE" w:rsidRDefault="00AA10B7">
          <w:pPr>
            <w:pStyle w:val="TO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7" w:history="1">
            <w:r w:rsidR="00615FDE" w:rsidRPr="00C86819">
              <w:rPr>
                <w:rStyle w:val="Hyperlink"/>
                <w:rFonts w:ascii="Calibri" w:eastAsia="Calibri" w:hAnsi="Calibri" w:cs="Calibri"/>
                <w:b/>
                <w:noProof/>
                <w:spacing w:val="-2"/>
              </w:rPr>
              <w:t>5.1.2</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rFonts w:ascii="Calibri" w:eastAsia="Calibri" w:hAnsi="Calibri" w:cs="Calibri"/>
                <w:b/>
                <w:noProof/>
                <w:spacing w:val="-2"/>
              </w:rPr>
              <w:t>Comunicación externa</w:t>
            </w:r>
            <w:r w:rsidR="00615FDE">
              <w:rPr>
                <w:noProof/>
                <w:webHidden/>
              </w:rPr>
              <w:tab/>
            </w:r>
            <w:r w:rsidR="00615FDE">
              <w:rPr>
                <w:noProof/>
                <w:webHidden/>
              </w:rPr>
              <w:fldChar w:fldCharType="begin"/>
            </w:r>
            <w:r w:rsidR="00615FDE">
              <w:rPr>
                <w:noProof/>
                <w:webHidden/>
              </w:rPr>
              <w:instrText xml:space="preserve"> PAGEREF _Toc206057977 \h </w:instrText>
            </w:r>
            <w:r w:rsidR="00615FDE">
              <w:rPr>
                <w:noProof/>
                <w:webHidden/>
              </w:rPr>
            </w:r>
            <w:r w:rsidR="00615FDE">
              <w:rPr>
                <w:noProof/>
                <w:webHidden/>
              </w:rPr>
              <w:fldChar w:fldCharType="separate"/>
            </w:r>
            <w:r w:rsidR="00615FDE">
              <w:rPr>
                <w:noProof/>
                <w:webHidden/>
              </w:rPr>
              <w:t>6</w:t>
            </w:r>
            <w:r w:rsidR="00615FDE">
              <w:rPr>
                <w:noProof/>
                <w:webHidden/>
              </w:rPr>
              <w:fldChar w:fldCharType="end"/>
            </w:r>
          </w:hyperlink>
        </w:p>
        <w:p w14:paraId="0447EF25" w14:textId="0A0D381B" w:rsidR="00615FDE" w:rsidRDefault="00AA10B7">
          <w:pPr>
            <w:pStyle w:val="TO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8" w:history="1">
            <w:r w:rsidR="00615FDE" w:rsidRPr="00C86819">
              <w:rPr>
                <w:rStyle w:val="Hyperlink"/>
                <w:rFonts w:ascii="Calibri" w:eastAsia="Calibri" w:hAnsi="Calibri" w:cs="Calibri"/>
                <w:b/>
                <w:noProof/>
                <w:spacing w:val="-2"/>
              </w:rPr>
              <w:t>5.2</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rFonts w:ascii="Calibri" w:eastAsia="Calibri" w:hAnsi="Calibri" w:cs="Calibri"/>
                <w:b/>
                <w:noProof/>
                <w:spacing w:val="-2"/>
              </w:rPr>
              <w:t>Procedimiento ante Fugas o derrames de sustancias peligrosas</w:t>
            </w:r>
            <w:r w:rsidR="00615FDE">
              <w:rPr>
                <w:noProof/>
                <w:webHidden/>
              </w:rPr>
              <w:tab/>
            </w:r>
            <w:r w:rsidR="00615FDE">
              <w:rPr>
                <w:noProof/>
                <w:webHidden/>
              </w:rPr>
              <w:fldChar w:fldCharType="begin"/>
            </w:r>
            <w:r w:rsidR="00615FDE">
              <w:rPr>
                <w:noProof/>
                <w:webHidden/>
              </w:rPr>
              <w:instrText xml:space="preserve"> PAGEREF _Toc206057978 \h </w:instrText>
            </w:r>
            <w:r w:rsidR="00615FDE">
              <w:rPr>
                <w:noProof/>
                <w:webHidden/>
              </w:rPr>
            </w:r>
            <w:r w:rsidR="00615FDE">
              <w:rPr>
                <w:noProof/>
                <w:webHidden/>
              </w:rPr>
              <w:fldChar w:fldCharType="separate"/>
            </w:r>
            <w:r w:rsidR="00615FDE">
              <w:rPr>
                <w:noProof/>
                <w:webHidden/>
              </w:rPr>
              <w:t>6</w:t>
            </w:r>
            <w:r w:rsidR="00615FDE">
              <w:rPr>
                <w:noProof/>
                <w:webHidden/>
              </w:rPr>
              <w:fldChar w:fldCharType="end"/>
            </w:r>
          </w:hyperlink>
        </w:p>
        <w:p w14:paraId="56AE0E3F" w14:textId="5C990DAC" w:rsidR="00615FDE" w:rsidRDefault="00AA10B7">
          <w:pPr>
            <w:pStyle w:val="TO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79" w:history="1">
            <w:r w:rsidR="00615FDE" w:rsidRPr="00C86819">
              <w:rPr>
                <w:rStyle w:val="Hyperlink"/>
                <w:rFonts w:ascii="Calibri" w:eastAsia="Calibri" w:hAnsi="Calibri" w:cs="Calibri"/>
                <w:b/>
                <w:noProof/>
                <w:spacing w:val="-2"/>
              </w:rPr>
              <w:t>5.3</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rFonts w:ascii="Calibri" w:eastAsia="Calibri" w:hAnsi="Calibri" w:cs="Calibri"/>
                <w:b/>
                <w:noProof/>
                <w:spacing w:val="-2"/>
              </w:rPr>
              <w:t>Procedimiento ante sismos</w:t>
            </w:r>
            <w:r w:rsidR="00615FDE">
              <w:rPr>
                <w:noProof/>
                <w:webHidden/>
              </w:rPr>
              <w:tab/>
            </w:r>
            <w:r w:rsidR="00615FDE">
              <w:rPr>
                <w:noProof/>
                <w:webHidden/>
              </w:rPr>
              <w:fldChar w:fldCharType="begin"/>
            </w:r>
            <w:r w:rsidR="00615FDE">
              <w:rPr>
                <w:noProof/>
                <w:webHidden/>
              </w:rPr>
              <w:instrText xml:space="preserve"> PAGEREF _Toc206057979 \h </w:instrText>
            </w:r>
            <w:r w:rsidR="00615FDE">
              <w:rPr>
                <w:noProof/>
                <w:webHidden/>
              </w:rPr>
            </w:r>
            <w:r w:rsidR="00615FDE">
              <w:rPr>
                <w:noProof/>
                <w:webHidden/>
              </w:rPr>
              <w:fldChar w:fldCharType="separate"/>
            </w:r>
            <w:r w:rsidR="00615FDE">
              <w:rPr>
                <w:noProof/>
                <w:webHidden/>
              </w:rPr>
              <w:t>7</w:t>
            </w:r>
            <w:r w:rsidR="00615FDE">
              <w:rPr>
                <w:noProof/>
                <w:webHidden/>
              </w:rPr>
              <w:fldChar w:fldCharType="end"/>
            </w:r>
          </w:hyperlink>
        </w:p>
        <w:p w14:paraId="6E655C61" w14:textId="1A35505C" w:rsidR="00615FDE" w:rsidRDefault="00AA10B7">
          <w:pPr>
            <w:pStyle w:val="TO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0" w:history="1">
            <w:r w:rsidR="00615FDE" w:rsidRPr="00C86819">
              <w:rPr>
                <w:rStyle w:val="Hyperlink"/>
                <w:rFonts w:ascii="Calibri" w:eastAsia="Calibri" w:hAnsi="Calibri" w:cs="Calibri"/>
                <w:b/>
                <w:noProof/>
                <w:spacing w:val="-2"/>
              </w:rPr>
              <w:t>5.4</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rFonts w:ascii="Calibri" w:eastAsia="Calibri" w:hAnsi="Calibri" w:cs="Calibri"/>
                <w:b/>
                <w:noProof/>
                <w:spacing w:val="-2"/>
              </w:rPr>
              <w:t>Procedimiento ante incendios</w:t>
            </w:r>
            <w:r w:rsidR="00615FDE">
              <w:rPr>
                <w:noProof/>
                <w:webHidden/>
              </w:rPr>
              <w:tab/>
            </w:r>
            <w:r w:rsidR="00615FDE">
              <w:rPr>
                <w:noProof/>
                <w:webHidden/>
              </w:rPr>
              <w:fldChar w:fldCharType="begin"/>
            </w:r>
            <w:r w:rsidR="00615FDE">
              <w:rPr>
                <w:noProof/>
                <w:webHidden/>
              </w:rPr>
              <w:instrText xml:space="preserve"> PAGEREF _Toc206057980 \h </w:instrText>
            </w:r>
            <w:r w:rsidR="00615FDE">
              <w:rPr>
                <w:noProof/>
                <w:webHidden/>
              </w:rPr>
            </w:r>
            <w:r w:rsidR="00615FDE">
              <w:rPr>
                <w:noProof/>
                <w:webHidden/>
              </w:rPr>
              <w:fldChar w:fldCharType="separate"/>
            </w:r>
            <w:r w:rsidR="00615FDE">
              <w:rPr>
                <w:noProof/>
                <w:webHidden/>
              </w:rPr>
              <w:t>7</w:t>
            </w:r>
            <w:r w:rsidR="00615FDE">
              <w:rPr>
                <w:noProof/>
                <w:webHidden/>
              </w:rPr>
              <w:fldChar w:fldCharType="end"/>
            </w:r>
          </w:hyperlink>
        </w:p>
        <w:p w14:paraId="4195D8BE" w14:textId="05AE7C5D" w:rsidR="00615FDE" w:rsidRDefault="00AA10B7">
          <w:pPr>
            <w:pStyle w:val="TO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1" w:history="1">
            <w:r w:rsidR="00615FDE" w:rsidRPr="00C86819">
              <w:rPr>
                <w:rStyle w:val="Hyperlink"/>
                <w:rFonts w:ascii="Calibri" w:eastAsia="Calibri" w:hAnsi="Calibri" w:cs="Calibri"/>
                <w:b/>
                <w:noProof/>
                <w:spacing w:val="-2"/>
              </w:rPr>
              <w:t>5.5</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rFonts w:ascii="Calibri" w:eastAsia="Calibri" w:hAnsi="Calibri" w:cs="Calibri"/>
                <w:b/>
                <w:noProof/>
                <w:spacing w:val="-2"/>
              </w:rPr>
              <w:t>Procedimiento ante falla eléctrica prolongada</w:t>
            </w:r>
            <w:r w:rsidR="00615FDE">
              <w:rPr>
                <w:noProof/>
                <w:webHidden/>
              </w:rPr>
              <w:tab/>
            </w:r>
            <w:r w:rsidR="00615FDE">
              <w:rPr>
                <w:noProof/>
                <w:webHidden/>
              </w:rPr>
              <w:fldChar w:fldCharType="begin"/>
            </w:r>
            <w:r w:rsidR="00615FDE">
              <w:rPr>
                <w:noProof/>
                <w:webHidden/>
              </w:rPr>
              <w:instrText xml:space="preserve"> PAGEREF _Toc206057981 \h </w:instrText>
            </w:r>
            <w:r w:rsidR="00615FDE">
              <w:rPr>
                <w:noProof/>
                <w:webHidden/>
              </w:rPr>
            </w:r>
            <w:r w:rsidR="00615FDE">
              <w:rPr>
                <w:noProof/>
                <w:webHidden/>
              </w:rPr>
              <w:fldChar w:fldCharType="separate"/>
            </w:r>
            <w:r w:rsidR="00615FDE">
              <w:rPr>
                <w:noProof/>
                <w:webHidden/>
              </w:rPr>
              <w:t>7</w:t>
            </w:r>
            <w:r w:rsidR="00615FDE">
              <w:rPr>
                <w:noProof/>
                <w:webHidden/>
              </w:rPr>
              <w:fldChar w:fldCharType="end"/>
            </w:r>
          </w:hyperlink>
        </w:p>
        <w:p w14:paraId="2CA8D342" w14:textId="33C0AC2B" w:rsidR="00615FDE" w:rsidRDefault="00AA10B7">
          <w:pPr>
            <w:pStyle w:val="TO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2" w:history="1">
            <w:r w:rsidR="00615FDE" w:rsidRPr="00C86819">
              <w:rPr>
                <w:rStyle w:val="Hyperlink"/>
                <w:noProof/>
              </w:rPr>
              <w:t>Se podría presentar un corte de energía que impida la operación de equipos. De ser así:</w:t>
            </w:r>
            <w:r w:rsidR="00615FDE">
              <w:rPr>
                <w:noProof/>
                <w:webHidden/>
              </w:rPr>
              <w:tab/>
            </w:r>
            <w:r w:rsidR="00615FDE">
              <w:rPr>
                <w:noProof/>
                <w:webHidden/>
              </w:rPr>
              <w:fldChar w:fldCharType="begin"/>
            </w:r>
            <w:r w:rsidR="00615FDE">
              <w:rPr>
                <w:noProof/>
                <w:webHidden/>
              </w:rPr>
              <w:instrText xml:space="preserve"> PAGEREF _Toc206057982 \h </w:instrText>
            </w:r>
            <w:r w:rsidR="00615FDE">
              <w:rPr>
                <w:noProof/>
                <w:webHidden/>
              </w:rPr>
            </w:r>
            <w:r w:rsidR="00615FDE">
              <w:rPr>
                <w:noProof/>
                <w:webHidden/>
              </w:rPr>
              <w:fldChar w:fldCharType="separate"/>
            </w:r>
            <w:r w:rsidR="00615FDE">
              <w:rPr>
                <w:noProof/>
                <w:webHidden/>
              </w:rPr>
              <w:t>7</w:t>
            </w:r>
            <w:r w:rsidR="00615FDE">
              <w:rPr>
                <w:noProof/>
                <w:webHidden/>
              </w:rPr>
              <w:fldChar w:fldCharType="end"/>
            </w:r>
          </w:hyperlink>
        </w:p>
        <w:p w14:paraId="63BD4378" w14:textId="015DE460" w:rsidR="00615FDE" w:rsidRDefault="00AA10B7">
          <w:pPr>
            <w:pStyle w:val="TO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3" w:history="1">
            <w:r w:rsidR="00615FDE" w:rsidRPr="00C86819">
              <w:rPr>
                <w:rStyle w:val="Hyperlink"/>
                <w:rFonts w:cstheme="minorHAnsi"/>
                <w:b/>
                <w:bCs/>
                <w:noProof/>
              </w:rPr>
              <w:t>5.6</w:t>
            </w:r>
            <w:r w:rsidR="00615FDE" w:rsidRPr="00C86819">
              <w:rPr>
                <w:rStyle w:val="Hyperlink"/>
                <w:rFonts w:cstheme="minorHAnsi"/>
                <w:noProof/>
              </w:rPr>
              <w:t xml:space="preserve"> </w:t>
            </w:r>
            <w:r w:rsidR="00615FDE" w:rsidRPr="00C86819">
              <w:rPr>
                <w:rStyle w:val="Hyperlink"/>
                <w:rFonts w:cstheme="minorHAnsi"/>
                <w:b/>
                <w:noProof/>
              </w:rPr>
              <w:t>Procedimiento ante Amenaza o Situación de Seguridad (violencia, robo, amenaza externa)</w:t>
            </w:r>
            <w:r w:rsidR="00615FDE">
              <w:rPr>
                <w:noProof/>
                <w:webHidden/>
              </w:rPr>
              <w:tab/>
            </w:r>
            <w:r w:rsidR="00615FDE">
              <w:rPr>
                <w:noProof/>
                <w:webHidden/>
              </w:rPr>
              <w:fldChar w:fldCharType="begin"/>
            </w:r>
            <w:r w:rsidR="00615FDE">
              <w:rPr>
                <w:noProof/>
                <w:webHidden/>
              </w:rPr>
              <w:instrText xml:space="preserve"> PAGEREF _Toc206057983 \h </w:instrText>
            </w:r>
            <w:r w:rsidR="00615FDE">
              <w:rPr>
                <w:noProof/>
                <w:webHidden/>
              </w:rPr>
            </w:r>
            <w:r w:rsidR="00615FDE">
              <w:rPr>
                <w:noProof/>
                <w:webHidden/>
              </w:rPr>
              <w:fldChar w:fldCharType="separate"/>
            </w:r>
            <w:r w:rsidR="00615FDE">
              <w:rPr>
                <w:noProof/>
                <w:webHidden/>
              </w:rPr>
              <w:t>8</w:t>
            </w:r>
            <w:r w:rsidR="00615FDE">
              <w:rPr>
                <w:noProof/>
                <w:webHidden/>
              </w:rPr>
              <w:fldChar w:fldCharType="end"/>
            </w:r>
          </w:hyperlink>
        </w:p>
        <w:p w14:paraId="6ED25125" w14:textId="77083578" w:rsidR="00615FDE" w:rsidRDefault="00AA10B7">
          <w:pPr>
            <w:pStyle w:val="TO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4" w:history="1">
            <w:r w:rsidR="00615FDE" w:rsidRPr="00C86819">
              <w:rPr>
                <w:rStyle w:val="Hyperlink"/>
                <w:rFonts w:cstheme="minorHAnsi"/>
                <w:b/>
                <w:noProof/>
              </w:rPr>
              <w:t>5.7</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rFonts w:cstheme="minorHAnsi"/>
                <w:b/>
                <w:noProof/>
              </w:rPr>
              <w:t>Finalización y Registro</w:t>
            </w:r>
            <w:r w:rsidR="00615FDE">
              <w:rPr>
                <w:noProof/>
                <w:webHidden/>
              </w:rPr>
              <w:tab/>
            </w:r>
            <w:r w:rsidR="00615FDE">
              <w:rPr>
                <w:noProof/>
                <w:webHidden/>
              </w:rPr>
              <w:fldChar w:fldCharType="begin"/>
            </w:r>
            <w:r w:rsidR="00615FDE">
              <w:rPr>
                <w:noProof/>
                <w:webHidden/>
              </w:rPr>
              <w:instrText xml:space="preserve"> PAGEREF _Toc206057984 \h </w:instrText>
            </w:r>
            <w:r w:rsidR="00615FDE">
              <w:rPr>
                <w:noProof/>
                <w:webHidden/>
              </w:rPr>
            </w:r>
            <w:r w:rsidR="00615FDE">
              <w:rPr>
                <w:noProof/>
                <w:webHidden/>
              </w:rPr>
              <w:fldChar w:fldCharType="separate"/>
            </w:r>
            <w:r w:rsidR="00615FDE">
              <w:rPr>
                <w:noProof/>
                <w:webHidden/>
              </w:rPr>
              <w:t>8</w:t>
            </w:r>
            <w:r w:rsidR="00615FDE">
              <w:rPr>
                <w:noProof/>
                <w:webHidden/>
              </w:rPr>
              <w:fldChar w:fldCharType="end"/>
            </w:r>
          </w:hyperlink>
        </w:p>
        <w:p w14:paraId="157FF0A1" w14:textId="1E7C792F"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5" w:history="1">
            <w:r w:rsidR="00615FDE" w:rsidRPr="00C86819">
              <w:rPr>
                <w:rStyle w:val="Hyperlink"/>
                <w:noProof/>
                <w:spacing w:val="-1"/>
                <w:w w:val="94"/>
              </w:rPr>
              <w:t>6.</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Funciones</w:t>
            </w:r>
            <w:r w:rsidR="00615FDE" w:rsidRPr="00C86819">
              <w:rPr>
                <w:rStyle w:val="Hyperlink"/>
                <w:noProof/>
                <w:spacing w:val="-8"/>
              </w:rPr>
              <w:t xml:space="preserve"> </w:t>
            </w:r>
            <w:r w:rsidR="00615FDE" w:rsidRPr="00C86819">
              <w:rPr>
                <w:rStyle w:val="Hyperlink"/>
                <w:noProof/>
              </w:rPr>
              <w:t>y</w:t>
            </w:r>
            <w:r w:rsidR="00615FDE" w:rsidRPr="00C86819">
              <w:rPr>
                <w:rStyle w:val="Hyperlink"/>
                <w:noProof/>
                <w:spacing w:val="-6"/>
              </w:rPr>
              <w:t xml:space="preserve"> </w:t>
            </w:r>
            <w:r w:rsidR="00615FDE" w:rsidRPr="00C86819">
              <w:rPr>
                <w:rStyle w:val="Hyperlink"/>
                <w:noProof/>
              </w:rPr>
              <w:t>responsabilidades</w:t>
            </w:r>
            <w:r w:rsidR="00615FDE" w:rsidRPr="00C86819">
              <w:rPr>
                <w:rStyle w:val="Hyperlink"/>
                <w:noProof/>
                <w:spacing w:val="-4"/>
              </w:rPr>
              <w:t xml:space="preserve"> </w:t>
            </w:r>
            <w:r w:rsidR="00615FDE" w:rsidRPr="00C86819">
              <w:rPr>
                <w:rStyle w:val="Hyperlink"/>
                <w:noProof/>
              </w:rPr>
              <w:t>de</w:t>
            </w:r>
            <w:r w:rsidR="00615FDE" w:rsidRPr="00C86819">
              <w:rPr>
                <w:rStyle w:val="Hyperlink"/>
                <w:noProof/>
                <w:spacing w:val="-5"/>
              </w:rPr>
              <w:t xml:space="preserve"> </w:t>
            </w:r>
            <w:r w:rsidR="00615FDE" w:rsidRPr="00C86819">
              <w:rPr>
                <w:rStyle w:val="Hyperlink"/>
                <w:noProof/>
              </w:rPr>
              <w:t>las</w:t>
            </w:r>
            <w:r w:rsidR="00615FDE" w:rsidRPr="00C86819">
              <w:rPr>
                <w:rStyle w:val="Hyperlink"/>
                <w:noProof/>
                <w:spacing w:val="-4"/>
              </w:rPr>
              <w:t xml:space="preserve"> </w:t>
            </w:r>
            <w:r w:rsidR="00615FDE" w:rsidRPr="00C86819">
              <w:rPr>
                <w:rStyle w:val="Hyperlink"/>
                <w:noProof/>
              </w:rPr>
              <w:t>brigadas</w:t>
            </w:r>
            <w:r w:rsidR="00615FDE" w:rsidRPr="00C86819">
              <w:rPr>
                <w:rStyle w:val="Hyperlink"/>
                <w:noProof/>
                <w:spacing w:val="-4"/>
              </w:rPr>
              <w:t xml:space="preserve"> </w:t>
            </w:r>
            <w:r w:rsidR="00615FDE" w:rsidRPr="00C86819">
              <w:rPr>
                <w:rStyle w:val="Hyperlink"/>
                <w:noProof/>
                <w:spacing w:val="-2"/>
              </w:rPr>
              <w:t>internas</w:t>
            </w:r>
            <w:r w:rsidR="00615FDE">
              <w:rPr>
                <w:noProof/>
                <w:webHidden/>
              </w:rPr>
              <w:tab/>
            </w:r>
            <w:r w:rsidR="00615FDE">
              <w:rPr>
                <w:noProof/>
                <w:webHidden/>
              </w:rPr>
              <w:fldChar w:fldCharType="begin"/>
            </w:r>
            <w:r w:rsidR="00615FDE">
              <w:rPr>
                <w:noProof/>
                <w:webHidden/>
              </w:rPr>
              <w:instrText xml:space="preserve"> PAGEREF _Toc206057985 \h </w:instrText>
            </w:r>
            <w:r w:rsidR="00615FDE">
              <w:rPr>
                <w:noProof/>
                <w:webHidden/>
              </w:rPr>
            </w:r>
            <w:r w:rsidR="00615FDE">
              <w:rPr>
                <w:noProof/>
                <w:webHidden/>
              </w:rPr>
              <w:fldChar w:fldCharType="separate"/>
            </w:r>
            <w:r w:rsidR="00615FDE">
              <w:rPr>
                <w:noProof/>
                <w:webHidden/>
              </w:rPr>
              <w:t>8</w:t>
            </w:r>
            <w:r w:rsidR="00615FDE">
              <w:rPr>
                <w:noProof/>
                <w:webHidden/>
              </w:rPr>
              <w:fldChar w:fldCharType="end"/>
            </w:r>
          </w:hyperlink>
        </w:p>
        <w:p w14:paraId="683F1173" w14:textId="7B2D5E6B" w:rsidR="00615FDE" w:rsidRDefault="00AA10B7">
          <w:pPr>
            <w:pStyle w:val="TO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6" w:history="1">
            <w:r w:rsidR="00615FDE" w:rsidRPr="00C86819">
              <w:rPr>
                <w:rStyle w:val="Hyperlink"/>
                <w:noProof/>
              </w:rPr>
              <w:t>6.1 Brigada de Comunicación</w:t>
            </w:r>
            <w:r w:rsidR="00615FDE">
              <w:rPr>
                <w:noProof/>
                <w:webHidden/>
              </w:rPr>
              <w:tab/>
            </w:r>
            <w:r w:rsidR="00615FDE">
              <w:rPr>
                <w:noProof/>
                <w:webHidden/>
              </w:rPr>
              <w:fldChar w:fldCharType="begin"/>
            </w:r>
            <w:r w:rsidR="00615FDE">
              <w:rPr>
                <w:noProof/>
                <w:webHidden/>
              </w:rPr>
              <w:instrText xml:space="preserve"> PAGEREF _Toc206057986 \h </w:instrText>
            </w:r>
            <w:r w:rsidR="00615FDE">
              <w:rPr>
                <w:noProof/>
                <w:webHidden/>
              </w:rPr>
            </w:r>
            <w:r w:rsidR="00615FDE">
              <w:rPr>
                <w:noProof/>
                <w:webHidden/>
              </w:rPr>
              <w:fldChar w:fldCharType="separate"/>
            </w:r>
            <w:r w:rsidR="00615FDE">
              <w:rPr>
                <w:noProof/>
                <w:webHidden/>
              </w:rPr>
              <w:t>8</w:t>
            </w:r>
            <w:r w:rsidR="00615FDE">
              <w:rPr>
                <w:noProof/>
                <w:webHidden/>
              </w:rPr>
              <w:fldChar w:fldCharType="end"/>
            </w:r>
          </w:hyperlink>
        </w:p>
        <w:p w14:paraId="568D551F" w14:textId="1983EE69" w:rsidR="00615FDE" w:rsidRDefault="00AA10B7">
          <w:pPr>
            <w:pStyle w:val="TO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7" w:history="1">
            <w:r w:rsidR="00615FDE" w:rsidRPr="00C86819">
              <w:rPr>
                <w:rStyle w:val="Hyperlink"/>
                <w:noProof/>
                <w:spacing w:val="-2"/>
              </w:rPr>
              <w:t>6.2 Brigada de Evacuación</w:t>
            </w:r>
            <w:r w:rsidR="00615FDE">
              <w:rPr>
                <w:noProof/>
                <w:webHidden/>
              </w:rPr>
              <w:tab/>
            </w:r>
            <w:r w:rsidR="00615FDE">
              <w:rPr>
                <w:noProof/>
                <w:webHidden/>
              </w:rPr>
              <w:fldChar w:fldCharType="begin"/>
            </w:r>
            <w:r w:rsidR="00615FDE">
              <w:rPr>
                <w:noProof/>
                <w:webHidden/>
              </w:rPr>
              <w:instrText xml:space="preserve"> PAGEREF _Toc206057987 \h </w:instrText>
            </w:r>
            <w:r w:rsidR="00615FDE">
              <w:rPr>
                <w:noProof/>
                <w:webHidden/>
              </w:rPr>
            </w:r>
            <w:r w:rsidR="00615FDE">
              <w:rPr>
                <w:noProof/>
                <w:webHidden/>
              </w:rPr>
              <w:fldChar w:fldCharType="separate"/>
            </w:r>
            <w:r w:rsidR="00615FDE">
              <w:rPr>
                <w:noProof/>
                <w:webHidden/>
              </w:rPr>
              <w:t>8</w:t>
            </w:r>
            <w:r w:rsidR="00615FDE">
              <w:rPr>
                <w:noProof/>
                <w:webHidden/>
              </w:rPr>
              <w:fldChar w:fldCharType="end"/>
            </w:r>
          </w:hyperlink>
        </w:p>
        <w:p w14:paraId="07077921" w14:textId="2F726899" w:rsidR="00615FDE" w:rsidRDefault="00AA10B7">
          <w:pPr>
            <w:pStyle w:val="TO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8" w:history="1">
            <w:r w:rsidR="00615FDE" w:rsidRPr="00C86819">
              <w:rPr>
                <w:rStyle w:val="Hyperlink"/>
                <w:noProof/>
              </w:rPr>
              <w:t>6.3</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Brigada</w:t>
            </w:r>
            <w:r w:rsidR="00615FDE" w:rsidRPr="00C86819">
              <w:rPr>
                <w:rStyle w:val="Hyperlink"/>
                <w:noProof/>
                <w:spacing w:val="-7"/>
              </w:rPr>
              <w:t xml:space="preserve"> </w:t>
            </w:r>
            <w:r w:rsidR="00615FDE" w:rsidRPr="00C86819">
              <w:rPr>
                <w:rStyle w:val="Hyperlink"/>
                <w:noProof/>
              </w:rPr>
              <w:t>de</w:t>
            </w:r>
            <w:r w:rsidR="00615FDE" w:rsidRPr="00C86819">
              <w:rPr>
                <w:rStyle w:val="Hyperlink"/>
                <w:noProof/>
                <w:spacing w:val="-5"/>
              </w:rPr>
              <w:t xml:space="preserve"> </w:t>
            </w:r>
            <w:r w:rsidR="00615FDE" w:rsidRPr="00C86819">
              <w:rPr>
                <w:rStyle w:val="Hyperlink"/>
                <w:noProof/>
              </w:rPr>
              <w:t>Combate</w:t>
            </w:r>
            <w:r w:rsidR="00615FDE" w:rsidRPr="00C86819">
              <w:rPr>
                <w:rStyle w:val="Hyperlink"/>
                <w:noProof/>
                <w:spacing w:val="-8"/>
              </w:rPr>
              <w:t xml:space="preserve"> </w:t>
            </w:r>
            <w:r w:rsidR="00615FDE" w:rsidRPr="00C86819">
              <w:rPr>
                <w:rStyle w:val="Hyperlink"/>
                <w:noProof/>
              </w:rPr>
              <w:t>de</w:t>
            </w:r>
            <w:r w:rsidR="00615FDE" w:rsidRPr="00C86819">
              <w:rPr>
                <w:rStyle w:val="Hyperlink"/>
                <w:noProof/>
                <w:spacing w:val="-7"/>
              </w:rPr>
              <w:t xml:space="preserve"> </w:t>
            </w:r>
            <w:r w:rsidR="00615FDE" w:rsidRPr="00C86819">
              <w:rPr>
                <w:rStyle w:val="Hyperlink"/>
                <w:noProof/>
                <w:spacing w:val="-2"/>
              </w:rPr>
              <w:t>Incendios</w:t>
            </w:r>
            <w:r w:rsidR="00615FDE">
              <w:rPr>
                <w:noProof/>
                <w:webHidden/>
              </w:rPr>
              <w:tab/>
            </w:r>
            <w:r w:rsidR="00615FDE">
              <w:rPr>
                <w:noProof/>
                <w:webHidden/>
              </w:rPr>
              <w:fldChar w:fldCharType="begin"/>
            </w:r>
            <w:r w:rsidR="00615FDE">
              <w:rPr>
                <w:noProof/>
                <w:webHidden/>
              </w:rPr>
              <w:instrText xml:space="preserve"> PAGEREF _Toc206057988 \h </w:instrText>
            </w:r>
            <w:r w:rsidR="00615FDE">
              <w:rPr>
                <w:noProof/>
                <w:webHidden/>
              </w:rPr>
            </w:r>
            <w:r w:rsidR="00615FDE">
              <w:rPr>
                <w:noProof/>
                <w:webHidden/>
              </w:rPr>
              <w:fldChar w:fldCharType="separate"/>
            </w:r>
            <w:r w:rsidR="00615FDE">
              <w:rPr>
                <w:noProof/>
                <w:webHidden/>
              </w:rPr>
              <w:t>9</w:t>
            </w:r>
            <w:r w:rsidR="00615FDE">
              <w:rPr>
                <w:noProof/>
                <w:webHidden/>
              </w:rPr>
              <w:fldChar w:fldCharType="end"/>
            </w:r>
          </w:hyperlink>
        </w:p>
        <w:p w14:paraId="44BEABEC" w14:textId="135C5546" w:rsidR="00615FDE" w:rsidRDefault="00AA10B7">
          <w:pPr>
            <w:pStyle w:val="TO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89" w:history="1">
            <w:r w:rsidR="00615FDE" w:rsidRPr="00C86819">
              <w:rPr>
                <w:rStyle w:val="Hyperlink"/>
                <w:noProof/>
              </w:rPr>
              <w:t>6.4</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Brigada</w:t>
            </w:r>
            <w:r w:rsidR="00615FDE" w:rsidRPr="00C86819">
              <w:rPr>
                <w:rStyle w:val="Hyperlink"/>
                <w:noProof/>
                <w:spacing w:val="-8"/>
              </w:rPr>
              <w:t xml:space="preserve"> </w:t>
            </w:r>
            <w:r w:rsidR="00615FDE" w:rsidRPr="00C86819">
              <w:rPr>
                <w:rStyle w:val="Hyperlink"/>
                <w:noProof/>
              </w:rPr>
              <w:t>de</w:t>
            </w:r>
            <w:r w:rsidR="00615FDE" w:rsidRPr="00C86819">
              <w:rPr>
                <w:rStyle w:val="Hyperlink"/>
                <w:noProof/>
                <w:spacing w:val="-9"/>
              </w:rPr>
              <w:t xml:space="preserve"> </w:t>
            </w:r>
            <w:r w:rsidR="00615FDE" w:rsidRPr="00C86819">
              <w:rPr>
                <w:rStyle w:val="Hyperlink"/>
                <w:noProof/>
              </w:rPr>
              <w:t>Primeros</w:t>
            </w:r>
            <w:r w:rsidR="00615FDE" w:rsidRPr="00C86819">
              <w:rPr>
                <w:rStyle w:val="Hyperlink"/>
                <w:noProof/>
                <w:spacing w:val="-6"/>
              </w:rPr>
              <w:t xml:space="preserve"> </w:t>
            </w:r>
            <w:r w:rsidR="00615FDE" w:rsidRPr="00C86819">
              <w:rPr>
                <w:rStyle w:val="Hyperlink"/>
                <w:noProof/>
                <w:spacing w:val="-2"/>
              </w:rPr>
              <w:t>Auxilios</w:t>
            </w:r>
            <w:r w:rsidR="00615FDE">
              <w:rPr>
                <w:noProof/>
                <w:webHidden/>
              </w:rPr>
              <w:tab/>
            </w:r>
            <w:r w:rsidR="00615FDE">
              <w:rPr>
                <w:noProof/>
                <w:webHidden/>
              </w:rPr>
              <w:fldChar w:fldCharType="begin"/>
            </w:r>
            <w:r w:rsidR="00615FDE">
              <w:rPr>
                <w:noProof/>
                <w:webHidden/>
              </w:rPr>
              <w:instrText xml:space="preserve"> PAGEREF _Toc206057989 \h </w:instrText>
            </w:r>
            <w:r w:rsidR="00615FDE">
              <w:rPr>
                <w:noProof/>
                <w:webHidden/>
              </w:rPr>
            </w:r>
            <w:r w:rsidR="00615FDE">
              <w:rPr>
                <w:noProof/>
                <w:webHidden/>
              </w:rPr>
              <w:fldChar w:fldCharType="separate"/>
            </w:r>
            <w:r w:rsidR="00615FDE">
              <w:rPr>
                <w:noProof/>
                <w:webHidden/>
              </w:rPr>
              <w:t>9</w:t>
            </w:r>
            <w:r w:rsidR="00615FDE">
              <w:rPr>
                <w:noProof/>
                <w:webHidden/>
              </w:rPr>
              <w:fldChar w:fldCharType="end"/>
            </w:r>
          </w:hyperlink>
        </w:p>
        <w:p w14:paraId="61D65AC5" w14:textId="31069466" w:rsidR="00615FDE" w:rsidRDefault="00AA10B7">
          <w:pPr>
            <w:pStyle w:val="TO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0" w:history="1">
            <w:r w:rsidR="00615FDE" w:rsidRPr="00C86819">
              <w:rPr>
                <w:rStyle w:val="Hyperlink"/>
                <w:noProof/>
              </w:rPr>
              <w:t>6.5</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Brigada</w:t>
            </w:r>
            <w:r w:rsidR="00615FDE" w:rsidRPr="00C86819">
              <w:rPr>
                <w:rStyle w:val="Hyperlink"/>
                <w:noProof/>
                <w:spacing w:val="-7"/>
              </w:rPr>
              <w:t xml:space="preserve"> </w:t>
            </w:r>
            <w:r w:rsidR="00615FDE" w:rsidRPr="00C86819">
              <w:rPr>
                <w:rStyle w:val="Hyperlink"/>
                <w:noProof/>
              </w:rPr>
              <w:t>de</w:t>
            </w:r>
            <w:r w:rsidR="00615FDE" w:rsidRPr="00C86819">
              <w:rPr>
                <w:rStyle w:val="Hyperlink"/>
                <w:noProof/>
                <w:spacing w:val="-8"/>
              </w:rPr>
              <w:t xml:space="preserve"> </w:t>
            </w:r>
            <w:r w:rsidR="00615FDE" w:rsidRPr="00C86819">
              <w:rPr>
                <w:rStyle w:val="Hyperlink"/>
                <w:noProof/>
              </w:rPr>
              <w:t>Búsqueda</w:t>
            </w:r>
            <w:r w:rsidR="00615FDE" w:rsidRPr="00C86819">
              <w:rPr>
                <w:rStyle w:val="Hyperlink"/>
                <w:noProof/>
                <w:spacing w:val="-7"/>
              </w:rPr>
              <w:t xml:space="preserve"> </w:t>
            </w:r>
            <w:r w:rsidR="00615FDE" w:rsidRPr="00C86819">
              <w:rPr>
                <w:rStyle w:val="Hyperlink"/>
                <w:noProof/>
              </w:rPr>
              <w:t>y</w:t>
            </w:r>
            <w:r w:rsidR="00615FDE" w:rsidRPr="00C86819">
              <w:rPr>
                <w:rStyle w:val="Hyperlink"/>
                <w:noProof/>
                <w:spacing w:val="-5"/>
              </w:rPr>
              <w:t xml:space="preserve"> </w:t>
            </w:r>
            <w:r w:rsidR="00615FDE" w:rsidRPr="00C86819">
              <w:rPr>
                <w:rStyle w:val="Hyperlink"/>
                <w:noProof/>
                <w:spacing w:val="-2"/>
              </w:rPr>
              <w:t>Rescate</w:t>
            </w:r>
            <w:r w:rsidR="00615FDE">
              <w:rPr>
                <w:noProof/>
                <w:webHidden/>
              </w:rPr>
              <w:tab/>
            </w:r>
            <w:r w:rsidR="00615FDE">
              <w:rPr>
                <w:noProof/>
                <w:webHidden/>
              </w:rPr>
              <w:fldChar w:fldCharType="begin"/>
            </w:r>
            <w:r w:rsidR="00615FDE">
              <w:rPr>
                <w:noProof/>
                <w:webHidden/>
              </w:rPr>
              <w:instrText xml:space="preserve"> PAGEREF _Toc206057990 \h </w:instrText>
            </w:r>
            <w:r w:rsidR="00615FDE">
              <w:rPr>
                <w:noProof/>
                <w:webHidden/>
              </w:rPr>
            </w:r>
            <w:r w:rsidR="00615FDE">
              <w:rPr>
                <w:noProof/>
                <w:webHidden/>
              </w:rPr>
              <w:fldChar w:fldCharType="separate"/>
            </w:r>
            <w:r w:rsidR="00615FDE">
              <w:rPr>
                <w:noProof/>
                <w:webHidden/>
              </w:rPr>
              <w:t>9</w:t>
            </w:r>
            <w:r w:rsidR="00615FDE">
              <w:rPr>
                <w:noProof/>
                <w:webHidden/>
              </w:rPr>
              <w:fldChar w:fldCharType="end"/>
            </w:r>
          </w:hyperlink>
        </w:p>
        <w:p w14:paraId="77650FD4" w14:textId="62F39E20" w:rsidR="00615FDE" w:rsidRDefault="00AA10B7">
          <w:pPr>
            <w:pStyle w:val="TO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1" w:history="1">
            <w:r w:rsidR="00615FDE" w:rsidRPr="00C86819">
              <w:rPr>
                <w:rStyle w:val="Hyperlink"/>
                <w:noProof/>
              </w:rPr>
              <w:t>6.6</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Brigada de Sustancias Peligrosas y Derrames</w:t>
            </w:r>
            <w:r w:rsidR="00615FDE">
              <w:rPr>
                <w:noProof/>
                <w:webHidden/>
              </w:rPr>
              <w:tab/>
            </w:r>
            <w:r w:rsidR="00615FDE">
              <w:rPr>
                <w:noProof/>
                <w:webHidden/>
              </w:rPr>
              <w:fldChar w:fldCharType="begin"/>
            </w:r>
            <w:r w:rsidR="00615FDE">
              <w:rPr>
                <w:noProof/>
                <w:webHidden/>
              </w:rPr>
              <w:instrText xml:space="preserve"> PAGEREF _Toc206057991 \h </w:instrText>
            </w:r>
            <w:r w:rsidR="00615FDE">
              <w:rPr>
                <w:noProof/>
                <w:webHidden/>
              </w:rPr>
            </w:r>
            <w:r w:rsidR="00615FDE">
              <w:rPr>
                <w:noProof/>
                <w:webHidden/>
              </w:rPr>
              <w:fldChar w:fldCharType="separate"/>
            </w:r>
            <w:r w:rsidR="00615FDE">
              <w:rPr>
                <w:noProof/>
                <w:webHidden/>
              </w:rPr>
              <w:t>9</w:t>
            </w:r>
            <w:r w:rsidR="00615FDE">
              <w:rPr>
                <w:noProof/>
                <w:webHidden/>
              </w:rPr>
              <w:fldChar w:fldCharType="end"/>
            </w:r>
          </w:hyperlink>
        </w:p>
        <w:p w14:paraId="7B1D372A" w14:textId="0150FF1C"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2" w:history="1">
            <w:r w:rsidR="00615FDE" w:rsidRPr="00C86819">
              <w:rPr>
                <w:rStyle w:val="Hyperlink"/>
                <w:noProof/>
                <w:spacing w:val="-1"/>
                <w:w w:val="94"/>
              </w:rPr>
              <w:t>7.</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Equipamiento</w:t>
            </w:r>
            <w:r w:rsidR="00615FDE" w:rsidRPr="00C86819">
              <w:rPr>
                <w:rStyle w:val="Hyperlink"/>
                <w:noProof/>
                <w:spacing w:val="-7"/>
              </w:rPr>
              <w:t xml:space="preserve"> </w:t>
            </w:r>
            <w:r w:rsidR="00615FDE" w:rsidRPr="00C86819">
              <w:rPr>
                <w:rStyle w:val="Hyperlink"/>
                <w:noProof/>
              </w:rPr>
              <w:t>disponible</w:t>
            </w:r>
            <w:r w:rsidR="00615FDE" w:rsidRPr="00C86819">
              <w:rPr>
                <w:rStyle w:val="Hyperlink"/>
                <w:noProof/>
                <w:spacing w:val="-5"/>
              </w:rPr>
              <w:t xml:space="preserve"> </w:t>
            </w:r>
            <w:r w:rsidR="00615FDE" w:rsidRPr="00C86819">
              <w:rPr>
                <w:rStyle w:val="Hyperlink"/>
                <w:noProof/>
              </w:rPr>
              <w:t>para</w:t>
            </w:r>
            <w:r w:rsidR="00615FDE" w:rsidRPr="00C86819">
              <w:rPr>
                <w:rStyle w:val="Hyperlink"/>
                <w:noProof/>
                <w:spacing w:val="-4"/>
              </w:rPr>
              <w:t xml:space="preserve"> </w:t>
            </w:r>
            <w:r w:rsidR="00615FDE" w:rsidRPr="00C86819">
              <w:rPr>
                <w:rStyle w:val="Hyperlink"/>
                <w:noProof/>
              </w:rPr>
              <w:t>la</w:t>
            </w:r>
            <w:r w:rsidR="00615FDE" w:rsidRPr="00C86819">
              <w:rPr>
                <w:rStyle w:val="Hyperlink"/>
                <w:noProof/>
                <w:spacing w:val="-4"/>
              </w:rPr>
              <w:t xml:space="preserve"> </w:t>
            </w:r>
            <w:r w:rsidR="00615FDE" w:rsidRPr="00C86819">
              <w:rPr>
                <w:rStyle w:val="Hyperlink"/>
                <w:noProof/>
              </w:rPr>
              <w:t>atención</w:t>
            </w:r>
            <w:r w:rsidR="00615FDE" w:rsidRPr="00C86819">
              <w:rPr>
                <w:rStyle w:val="Hyperlink"/>
                <w:noProof/>
                <w:spacing w:val="-4"/>
              </w:rPr>
              <w:t xml:space="preserve"> </w:t>
            </w:r>
            <w:r w:rsidR="00615FDE" w:rsidRPr="00C86819">
              <w:rPr>
                <w:rStyle w:val="Hyperlink"/>
                <w:noProof/>
              </w:rPr>
              <w:t>de</w:t>
            </w:r>
            <w:r w:rsidR="00615FDE" w:rsidRPr="00C86819">
              <w:rPr>
                <w:rStyle w:val="Hyperlink"/>
                <w:noProof/>
                <w:spacing w:val="-4"/>
              </w:rPr>
              <w:t xml:space="preserve"> </w:t>
            </w:r>
            <w:r w:rsidR="00615FDE" w:rsidRPr="00C86819">
              <w:rPr>
                <w:rStyle w:val="Hyperlink"/>
                <w:noProof/>
                <w:spacing w:val="-2"/>
              </w:rPr>
              <w:t>emergencias</w:t>
            </w:r>
            <w:r w:rsidR="00615FDE">
              <w:rPr>
                <w:noProof/>
                <w:webHidden/>
              </w:rPr>
              <w:tab/>
            </w:r>
            <w:r w:rsidR="00615FDE">
              <w:rPr>
                <w:noProof/>
                <w:webHidden/>
              </w:rPr>
              <w:fldChar w:fldCharType="begin"/>
            </w:r>
            <w:r w:rsidR="00615FDE">
              <w:rPr>
                <w:noProof/>
                <w:webHidden/>
              </w:rPr>
              <w:instrText xml:space="preserve"> PAGEREF _Toc206057992 \h </w:instrText>
            </w:r>
            <w:r w:rsidR="00615FDE">
              <w:rPr>
                <w:noProof/>
                <w:webHidden/>
              </w:rPr>
            </w:r>
            <w:r w:rsidR="00615FDE">
              <w:rPr>
                <w:noProof/>
                <w:webHidden/>
              </w:rPr>
              <w:fldChar w:fldCharType="separate"/>
            </w:r>
            <w:r w:rsidR="00615FDE">
              <w:rPr>
                <w:noProof/>
                <w:webHidden/>
              </w:rPr>
              <w:t>9</w:t>
            </w:r>
            <w:r w:rsidR="00615FDE">
              <w:rPr>
                <w:noProof/>
                <w:webHidden/>
              </w:rPr>
              <w:fldChar w:fldCharType="end"/>
            </w:r>
          </w:hyperlink>
        </w:p>
        <w:p w14:paraId="2ADA4FE7" w14:textId="06C369C2"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3" w:history="1">
            <w:r w:rsidR="00615FDE" w:rsidRPr="00C86819">
              <w:rPr>
                <w:rStyle w:val="Hyperlink"/>
                <w:noProof/>
                <w:spacing w:val="-1"/>
                <w:w w:val="94"/>
              </w:rPr>
              <w:t>8.</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Señalética,</w:t>
            </w:r>
            <w:r w:rsidR="00615FDE" w:rsidRPr="00C86819">
              <w:rPr>
                <w:rStyle w:val="Hyperlink"/>
                <w:noProof/>
                <w:spacing w:val="-4"/>
              </w:rPr>
              <w:t xml:space="preserve"> </w:t>
            </w:r>
            <w:r w:rsidR="00615FDE" w:rsidRPr="00C86819">
              <w:rPr>
                <w:rStyle w:val="Hyperlink"/>
                <w:noProof/>
              </w:rPr>
              <w:t>rutas</w:t>
            </w:r>
            <w:r w:rsidR="00615FDE" w:rsidRPr="00C86819">
              <w:rPr>
                <w:rStyle w:val="Hyperlink"/>
                <w:noProof/>
                <w:spacing w:val="-3"/>
              </w:rPr>
              <w:t xml:space="preserve"> </w:t>
            </w:r>
            <w:r w:rsidR="00615FDE" w:rsidRPr="00C86819">
              <w:rPr>
                <w:rStyle w:val="Hyperlink"/>
                <w:noProof/>
              </w:rPr>
              <w:t>y</w:t>
            </w:r>
            <w:r w:rsidR="00615FDE" w:rsidRPr="00C86819">
              <w:rPr>
                <w:rStyle w:val="Hyperlink"/>
                <w:noProof/>
                <w:spacing w:val="-7"/>
              </w:rPr>
              <w:t xml:space="preserve"> </w:t>
            </w:r>
            <w:r w:rsidR="00615FDE" w:rsidRPr="00C86819">
              <w:rPr>
                <w:rStyle w:val="Hyperlink"/>
                <w:noProof/>
              </w:rPr>
              <w:t>puntos</w:t>
            </w:r>
            <w:r w:rsidR="00615FDE" w:rsidRPr="00C86819">
              <w:rPr>
                <w:rStyle w:val="Hyperlink"/>
                <w:noProof/>
                <w:spacing w:val="-3"/>
              </w:rPr>
              <w:t xml:space="preserve"> </w:t>
            </w:r>
            <w:r w:rsidR="00615FDE" w:rsidRPr="00C86819">
              <w:rPr>
                <w:rStyle w:val="Hyperlink"/>
                <w:noProof/>
              </w:rPr>
              <w:t>de</w:t>
            </w:r>
            <w:r w:rsidR="00615FDE" w:rsidRPr="00C86819">
              <w:rPr>
                <w:rStyle w:val="Hyperlink"/>
                <w:noProof/>
                <w:spacing w:val="-1"/>
              </w:rPr>
              <w:t xml:space="preserve"> </w:t>
            </w:r>
            <w:r w:rsidR="00615FDE" w:rsidRPr="00C86819">
              <w:rPr>
                <w:rStyle w:val="Hyperlink"/>
                <w:noProof/>
                <w:spacing w:val="-2"/>
              </w:rPr>
              <w:t>seguridad</w:t>
            </w:r>
            <w:r w:rsidR="00615FDE">
              <w:rPr>
                <w:noProof/>
                <w:webHidden/>
              </w:rPr>
              <w:tab/>
            </w:r>
            <w:r w:rsidR="00615FDE">
              <w:rPr>
                <w:noProof/>
                <w:webHidden/>
              </w:rPr>
              <w:fldChar w:fldCharType="begin"/>
            </w:r>
            <w:r w:rsidR="00615FDE">
              <w:rPr>
                <w:noProof/>
                <w:webHidden/>
              </w:rPr>
              <w:instrText xml:space="preserve"> PAGEREF _Toc206057993 \h </w:instrText>
            </w:r>
            <w:r w:rsidR="00615FDE">
              <w:rPr>
                <w:noProof/>
                <w:webHidden/>
              </w:rPr>
            </w:r>
            <w:r w:rsidR="00615FDE">
              <w:rPr>
                <w:noProof/>
                <w:webHidden/>
              </w:rPr>
              <w:fldChar w:fldCharType="separate"/>
            </w:r>
            <w:r w:rsidR="00615FDE">
              <w:rPr>
                <w:noProof/>
                <w:webHidden/>
              </w:rPr>
              <w:t>10</w:t>
            </w:r>
            <w:r w:rsidR="00615FDE">
              <w:rPr>
                <w:noProof/>
                <w:webHidden/>
              </w:rPr>
              <w:fldChar w:fldCharType="end"/>
            </w:r>
          </w:hyperlink>
        </w:p>
        <w:p w14:paraId="14381E52" w14:textId="19D19A42"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4" w:history="1">
            <w:r w:rsidR="00615FDE" w:rsidRPr="00C86819">
              <w:rPr>
                <w:rStyle w:val="Hyperlink"/>
                <w:noProof/>
              </w:rPr>
              <w:t>10</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 Directorio</w:t>
            </w:r>
            <w:r w:rsidR="00615FDE" w:rsidRPr="00C86819">
              <w:rPr>
                <w:rStyle w:val="Hyperlink"/>
                <w:noProof/>
                <w:spacing w:val="-4"/>
              </w:rPr>
              <w:t xml:space="preserve"> </w:t>
            </w:r>
            <w:r w:rsidR="00615FDE" w:rsidRPr="00C86819">
              <w:rPr>
                <w:rStyle w:val="Hyperlink"/>
                <w:noProof/>
              </w:rPr>
              <w:t>institucional</w:t>
            </w:r>
            <w:r w:rsidR="00615FDE" w:rsidRPr="00C86819">
              <w:rPr>
                <w:rStyle w:val="Hyperlink"/>
                <w:noProof/>
                <w:spacing w:val="-3"/>
              </w:rPr>
              <w:t xml:space="preserve"> </w:t>
            </w:r>
            <w:r w:rsidR="00615FDE" w:rsidRPr="00C86819">
              <w:rPr>
                <w:rStyle w:val="Hyperlink"/>
                <w:noProof/>
              </w:rPr>
              <w:t>y</w:t>
            </w:r>
            <w:r w:rsidR="00615FDE" w:rsidRPr="00C86819">
              <w:rPr>
                <w:rStyle w:val="Hyperlink"/>
                <w:noProof/>
                <w:spacing w:val="-5"/>
              </w:rPr>
              <w:t xml:space="preserve"> </w:t>
            </w:r>
            <w:r w:rsidR="00615FDE" w:rsidRPr="00C86819">
              <w:rPr>
                <w:rStyle w:val="Hyperlink"/>
                <w:noProof/>
              </w:rPr>
              <w:t>de</w:t>
            </w:r>
            <w:r w:rsidR="00615FDE" w:rsidRPr="00C86819">
              <w:rPr>
                <w:rStyle w:val="Hyperlink"/>
                <w:noProof/>
                <w:spacing w:val="-3"/>
              </w:rPr>
              <w:t xml:space="preserve"> </w:t>
            </w:r>
            <w:r w:rsidR="00615FDE" w:rsidRPr="00C86819">
              <w:rPr>
                <w:rStyle w:val="Hyperlink"/>
                <w:noProof/>
                <w:spacing w:val="-2"/>
              </w:rPr>
              <w:t>emergencia</w:t>
            </w:r>
            <w:r w:rsidR="00615FDE">
              <w:rPr>
                <w:noProof/>
                <w:webHidden/>
              </w:rPr>
              <w:tab/>
            </w:r>
            <w:r w:rsidR="00615FDE">
              <w:rPr>
                <w:noProof/>
                <w:webHidden/>
              </w:rPr>
              <w:fldChar w:fldCharType="begin"/>
            </w:r>
            <w:r w:rsidR="00615FDE">
              <w:rPr>
                <w:noProof/>
                <w:webHidden/>
              </w:rPr>
              <w:instrText xml:space="preserve"> PAGEREF _Toc206057994 \h </w:instrText>
            </w:r>
            <w:r w:rsidR="00615FDE">
              <w:rPr>
                <w:noProof/>
                <w:webHidden/>
              </w:rPr>
            </w:r>
            <w:r w:rsidR="00615FDE">
              <w:rPr>
                <w:noProof/>
                <w:webHidden/>
              </w:rPr>
              <w:fldChar w:fldCharType="separate"/>
            </w:r>
            <w:r w:rsidR="00615FDE">
              <w:rPr>
                <w:noProof/>
                <w:webHidden/>
              </w:rPr>
              <w:t>11</w:t>
            </w:r>
            <w:r w:rsidR="00615FDE">
              <w:rPr>
                <w:noProof/>
                <w:webHidden/>
              </w:rPr>
              <w:fldChar w:fldCharType="end"/>
            </w:r>
          </w:hyperlink>
        </w:p>
        <w:p w14:paraId="47EFFB9E" w14:textId="36199339"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5" w:history="1">
            <w:r w:rsidR="00615FDE" w:rsidRPr="00C86819">
              <w:rPr>
                <w:rStyle w:val="Hyperlink"/>
                <w:noProof/>
              </w:rPr>
              <w:t>11</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Capacitación,</w:t>
            </w:r>
            <w:r w:rsidR="00615FDE" w:rsidRPr="00C86819">
              <w:rPr>
                <w:rStyle w:val="Hyperlink"/>
                <w:noProof/>
                <w:spacing w:val="-7"/>
              </w:rPr>
              <w:t xml:space="preserve"> </w:t>
            </w:r>
            <w:r w:rsidR="00615FDE" w:rsidRPr="00C86819">
              <w:rPr>
                <w:rStyle w:val="Hyperlink"/>
                <w:noProof/>
              </w:rPr>
              <w:t>integración</w:t>
            </w:r>
            <w:r w:rsidR="00615FDE" w:rsidRPr="00C86819">
              <w:rPr>
                <w:rStyle w:val="Hyperlink"/>
                <w:noProof/>
                <w:spacing w:val="-4"/>
              </w:rPr>
              <w:t xml:space="preserve"> </w:t>
            </w:r>
            <w:r w:rsidR="00615FDE" w:rsidRPr="00C86819">
              <w:rPr>
                <w:rStyle w:val="Hyperlink"/>
                <w:noProof/>
              </w:rPr>
              <w:t>y</w:t>
            </w:r>
            <w:r w:rsidR="00615FDE" w:rsidRPr="00C86819">
              <w:rPr>
                <w:rStyle w:val="Hyperlink"/>
                <w:noProof/>
                <w:spacing w:val="-6"/>
              </w:rPr>
              <w:t xml:space="preserve"> </w:t>
            </w:r>
            <w:r w:rsidR="00615FDE" w:rsidRPr="00C86819">
              <w:rPr>
                <w:rStyle w:val="Hyperlink"/>
                <w:noProof/>
                <w:spacing w:val="-2"/>
              </w:rPr>
              <w:t>simulacros</w:t>
            </w:r>
            <w:r w:rsidR="00615FDE">
              <w:rPr>
                <w:noProof/>
                <w:webHidden/>
              </w:rPr>
              <w:tab/>
            </w:r>
            <w:r w:rsidR="00615FDE">
              <w:rPr>
                <w:noProof/>
                <w:webHidden/>
              </w:rPr>
              <w:fldChar w:fldCharType="begin"/>
            </w:r>
            <w:r w:rsidR="00615FDE">
              <w:rPr>
                <w:noProof/>
                <w:webHidden/>
              </w:rPr>
              <w:instrText xml:space="preserve"> PAGEREF _Toc206057995 \h </w:instrText>
            </w:r>
            <w:r w:rsidR="00615FDE">
              <w:rPr>
                <w:noProof/>
                <w:webHidden/>
              </w:rPr>
            </w:r>
            <w:r w:rsidR="00615FDE">
              <w:rPr>
                <w:noProof/>
                <w:webHidden/>
              </w:rPr>
              <w:fldChar w:fldCharType="separate"/>
            </w:r>
            <w:r w:rsidR="00615FDE">
              <w:rPr>
                <w:noProof/>
                <w:webHidden/>
              </w:rPr>
              <w:t>12</w:t>
            </w:r>
            <w:r w:rsidR="00615FDE">
              <w:rPr>
                <w:noProof/>
                <w:webHidden/>
              </w:rPr>
              <w:fldChar w:fldCharType="end"/>
            </w:r>
          </w:hyperlink>
        </w:p>
        <w:p w14:paraId="5C94AF58" w14:textId="28225295" w:rsidR="00615FDE" w:rsidRDefault="00AA10B7">
          <w:pPr>
            <w:pStyle w:val="TO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6" w:history="1">
            <w:r w:rsidR="00615FDE" w:rsidRPr="00C86819">
              <w:rPr>
                <w:rStyle w:val="Hyperlink"/>
                <w:noProof/>
              </w:rPr>
              <w:t>12</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spacing w:val="-2"/>
              </w:rPr>
              <w:t>Conclusión</w:t>
            </w:r>
            <w:r w:rsidR="00615FDE">
              <w:rPr>
                <w:noProof/>
                <w:webHidden/>
              </w:rPr>
              <w:tab/>
            </w:r>
            <w:r w:rsidR="00615FDE">
              <w:rPr>
                <w:noProof/>
                <w:webHidden/>
              </w:rPr>
              <w:fldChar w:fldCharType="begin"/>
            </w:r>
            <w:r w:rsidR="00615FDE">
              <w:rPr>
                <w:noProof/>
                <w:webHidden/>
              </w:rPr>
              <w:instrText xml:space="preserve"> PAGEREF _Toc206057996 \h </w:instrText>
            </w:r>
            <w:r w:rsidR="00615FDE">
              <w:rPr>
                <w:noProof/>
                <w:webHidden/>
              </w:rPr>
            </w:r>
            <w:r w:rsidR="00615FDE">
              <w:rPr>
                <w:noProof/>
                <w:webHidden/>
              </w:rPr>
              <w:fldChar w:fldCharType="separate"/>
            </w:r>
            <w:r w:rsidR="00615FDE">
              <w:rPr>
                <w:noProof/>
                <w:webHidden/>
              </w:rPr>
              <w:t>12</w:t>
            </w:r>
            <w:r w:rsidR="00615FDE">
              <w:rPr>
                <w:noProof/>
                <w:webHidden/>
              </w:rPr>
              <w:fldChar w:fldCharType="end"/>
            </w:r>
          </w:hyperlink>
        </w:p>
        <w:p w14:paraId="4F179FBB" w14:textId="34EA9060" w:rsidR="00615FDE" w:rsidRDefault="00AA10B7">
          <w:pPr>
            <w:pStyle w:val="TO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57997" w:history="1">
            <w:r w:rsidR="00615FDE" w:rsidRPr="00C86819">
              <w:rPr>
                <w:rStyle w:val="Hyperlink"/>
                <w:noProof/>
              </w:rPr>
              <w:t>13</w:t>
            </w:r>
            <w:r w:rsidR="00615FDE">
              <w:rPr>
                <w:rFonts w:asciiTheme="minorHAnsi" w:eastAsiaTheme="minorEastAsia" w:hAnsiTheme="minorHAnsi" w:cstheme="minorBidi"/>
                <w:noProof/>
                <w:kern w:val="2"/>
                <w:sz w:val="24"/>
                <w:szCs w:val="24"/>
                <w:lang w:val="es-MX" w:eastAsia="es-MX"/>
                <w14:ligatures w14:val="standardContextual"/>
              </w:rPr>
              <w:tab/>
            </w:r>
            <w:r w:rsidR="00615FDE" w:rsidRPr="00C86819">
              <w:rPr>
                <w:rStyle w:val="Hyperlink"/>
                <w:noProof/>
              </w:rPr>
              <w:t>Anexos</w:t>
            </w:r>
            <w:r w:rsidR="00615FDE" w:rsidRPr="00C86819">
              <w:rPr>
                <w:rStyle w:val="Hyperlink"/>
                <w:noProof/>
                <w:spacing w:val="-12"/>
              </w:rPr>
              <w:t xml:space="preserve"> </w:t>
            </w:r>
            <w:r w:rsidR="00615FDE" w:rsidRPr="00C86819">
              <w:rPr>
                <w:rStyle w:val="Hyperlink"/>
                <w:noProof/>
              </w:rPr>
              <w:t>Técnicos</w:t>
            </w:r>
            <w:r w:rsidR="00615FDE" w:rsidRPr="00C86819">
              <w:rPr>
                <w:rStyle w:val="Hyperlink"/>
                <w:noProof/>
                <w:spacing w:val="-11"/>
              </w:rPr>
              <w:t xml:space="preserve"> </w:t>
            </w:r>
            <w:r w:rsidR="00615FDE" w:rsidRPr="00C86819">
              <w:rPr>
                <w:rStyle w:val="Hyperlink"/>
                <w:noProof/>
                <w:spacing w:val="-2"/>
              </w:rPr>
              <w:t>Complementarios</w:t>
            </w:r>
            <w:r w:rsidR="00615FDE">
              <w:rPr>
                <w:noProof/>
                <w:webHidden/>
              </w:rPr>
              <w:tab/>
            </w:r>
            <w:r w:rsidR="00615FDE">
              <w:rPr>
                <w:noProof/>
                <w:webHidden/>
              </w:rPr>
              <w:fldChar w:fldCharType="begin"/>
            </w:r>
            <w:r w:rsidR="00615FDE">
              <w:rPr>
                <w:noProof/>
                <w:webHidden/>
              </w:rPr>
              <w:instrText xml:space="preserve"> PAGEREF _Toc206057997 \h </w:instrText>
            </w:r>
            <w:r w:rsidR="00615FDE">
              <w:rPr>
                <w:noProof/>
                <w:webHidden/>
              </w:rPr>
            </w:r>
            <w:r w:rsidR="00615FDE">
              <w:rPr>
                <w:noProof/>
                <w:webHidden/>
              </w:rPr>
              <w:fldChar w:fldCharType="separate"/>
            </w:r>
            <w:r w:rsidR="00615FDE">
              <w:rPr>
                <w:noProof/>
                <w:webHidden/>
              </w:rPr>
              <w:t>13</w:t>
            </w:r>
            <w:r w:rsidR="00615FDE">
              <w:rPr>
                <w:noProof/>
                <w:webHidden/>
              </w:rPr>
              <w:fldChar w:fldCharType="end"/>
            </w:r>
          </w:hyperlink>
        </w:p>
        <w:p w14:paraId="7F55A683" w14:textId="58579DD4" w:rsidR="00524A5F" w:rsidRDefault="00524A5F">
          <w:r>
            <w:rPr>
              <w:b/>
              <w:bCs/>
              <w:noProof/>
            </w:rPr>
            <w:fldChar w:fldCharType="end"/>
          </w:r>
        </w:p>
      </w:sdtContent>
    </w:sdt>
    <w:p w14:paraId="2272DE90" w14:textId="77777777" w:rsidR="00066786" w:rsidRDefault="00066786" w:rsidP="00326A93">
      <w:pPr>
        <w:pStyle w:val="TOC3"/>
        <w:ind w:left="0" w:firstLine="0"/>
        <w:rPr>
          <w:rFonts w:ascii="Cambria" w:hAnsi="Cambria"/>
        </w:rPr>
        <w:sectPr w:rsidR="00066786">
          <w:headerReference w:type="default" r:id="rId12"/>
          <w:footerReference w:type="default" r:id="rId13"/>
          <w:pgSz w:w="12240" w:h="15840"/>
          <w:pgMar w:top="1140" w:right="720" w:bottom="920" w:left="720" w:header="254" w:footer="730" w:gutter="0"/>
          <w:cols w:space="720"/>
        </w:sectPr>
      </w:pPr>
    </w:p>
    <w:p w14:paraId="2BD106AA" w14:textId="77777777" w:rsidR="00066786" w:rsidRDefault="00066786">
      <w:pPr>
        <w:pStyle w:val="BodyText"/>
        <w:spacing w:before="77"/>
        <w:rPr>
          <w:rFonts w:ascii="Cambria"/>
          <w:sz w:val="28"/>
        </w:rPr>
      </w:pPr>
    </w:p>
    <w:p w14:paraId="0CF9851F" w14:textId="77777777" w:rsidR="00326A93" w:rsidRDefault="00326A93">
      <w:pPr>
        <w:pStyle w:val="BodyText"/>
        <w:spacing w:before="77"/>
        <w:rPr>
          <w:rFonts w:ascii="Cambria"/>
          <w:sz w:val="28"/>
        </w:rPr>
      </w:pPr>
    </w:p>
    <w:p w14:paraId="2A125BE1" w14:textId="1486C9D9" w:rsidR="00AE2D4C" w:rsidRPr="00FA3443" w:rsidRDefault="008C7CE2" w:rsidP="00E60973">
      <w:pPr>
        <w:pStyle w:val="Heading1"/>
        <w:numPr>
          <w:ilvl w:val="0"/>
          <w:numId w:val="7"/>
        </w:numPr>
        <w:tabs>
          <w:tab w:val="left" w:pos="1356"/>
        </w:tabs>
        <w:ind w:left="947" w:hanging="278"/>
        <w:jc w:val="left"/>
        <w:rPr>
          <w:color w:val="365F91"/>
        </w:rPr>
      </w:pPr>
      <w:bookmarkStart w:id="0" w:name="_Toc206057968"/>
      <w:r>
        <w:rPr>
          <w:color w:val="365F91"/>
          <w:spacing w:val="-2"/>
        </w:rPr>
        <w:t>Introducción</w:t>
      </w:r>
      <w:bookmarkEnd w:id="0"/>
    </w:p>
    <w:p w14:paraId="1091DD46" w14:textId="7AAF14E8" w:rsidR="00EE54A2" w:rsidRDefault="6DE19567" w:rsidP="005530B2">
      <w:pPr>
        <w:pStyle w:val="BodyText"/>
        <w:spacing w:before="169" w:line="360" w:lineRule="auto"/>
        <w:ind w:left="1080" w:right="1075"/>
        <w:jc w:val="both"/>
      </w:pPr>
      <w:r>
        <w:t xml:space="preserve">La </w:t>
      </w:r>
      <w:r w:rsidRPr="00110F90">
        <w:t xml:space="preserve">Universidad </w:t>
      </w:r>
      <w:r w:rsidR="2F31F6EA" w:rsidRPr="00110F90">
        <w:t>Autónoma</w:t>
      </w:r>
      <w:r w:rsidRPr="00110F90">
        <w:t xml:space="preserve"> de Ciudad </w:t>
      </w:r>
      <w:r w:rsidR="002866C9" w:rsidRPr="00110F90">
        <w:t>Juárez</w:t>
      </w:r>
      <w:r w:rsidR="00C17A9A" w:rsidRPr="00110F90">
        <w:t xml:space="preserve"> - </w:t>
      </w:r>
      <w:r w:rsidR="4A267E85" w:rsidRPr="00110F90">
        <w:t xml:space="preserve">Campus </w:t>
      </w:r>
      <w:r w:rsidR="00AA10B7">
        <w:t>Cuauhtémoc</w:t>
      </w:r>
      <w:r w:rsidR="766A6976" w:rsidRPr="00110F90">
        <w:t>,</w:t>
      </w:r>
      <w:r w:rsidR="00EE54A2">
        <w:t xml:space="preserve"> representa un espacio clave para la interacción social, la prestación de servicios y la vinculación comunitaria. </w:t>
      </w:r>
    </w:p>
    <w:p w14:paraId="353FC81E" w14:textId="34DBBB5D" w:rsidR="00EE54A2" w:rsidRPr="00EE54A2" w:rsidRDefault="00AE2D4C" w:rsidP="005530B2">
      <w:pPr>
        <w:pStyle w:val="BodyText"/>
        <w:spacing w:before="169" w:line="360" w:lineRule="auto"/>
        <w:ind w:left="1080" w:right="1075"/>
        <w:jc w:val="both"/>
      </w:pPr>
      <w:r w:rsidRPr="0FAB10FF">
        <w:t>El presente plan de contingencias tiene como finalidad establecer las acciones preventivas y de respuesta ante situaciones de emergencia que pudieran presentarse en</w:t>
      </w:r>
      <w:r w:rsidR="4824DA25" w:rsidRPr="0FAB10FF">
        <w:t xml:space="preserve"> la</w:t>
      </w:r>
      <w:r w:rsidRPr="0FAB10FF">
        <w:t xml:space="preserve"> </w:t>
      </w:r>
      <w:r w:rsidR="09A32E6C" w:rsidRPr="00110F90">
        <w:t>Universidad Autónoma de Ciudad Ju</w:t>
      </w:r>
      <w:r w:rsidR="00C17A9A" w:rsidRPr="00110F90">
        <w:t>á</w:t>
      </w:r>
      <w:r w:rsidR="09A32E6C" w:rsidRPr="00110F90">
        <w:t xml:space="preserve">rez </w:t>
      </w:r>
      <w:r w:rsidR="00C17A9A" w:rsidRPr="00110F90">
        <w:t>-</w:t>
      </w:r>
      <w:r w:rsidR="09A32E6C" w:rsidRPr="00110F90">
        <w:t xml:space="preserve"> Campus </w:t>
      </w:r>
      <w:r w:rsidR="00AA10B7">
        <w:t>Cuauhtémoc</w:t>
      </w:r>
      <w:r w:rsidRPr="00110F90">
        <w:t xml:space="preserve">. </w:t>
      </w:r>
      <w:r w:rsidRPr="0FAB10FF">
        <w:t>Deriva del análisis de riesgos situacional efectuado por la Subdirección de Seguridad e Higiene, el cual identificó deficiencias en infraestructura, señalización, capacitación y control de riesgos. Este plan se elabora en cumplimiento con la normatividad vigente (NOM-STPS y Ley General de Protección Civil) y busca salvaguardar la integridad del personal, visitantes y las instalaciones</w:t>
      </w:r>
      <w:r w:rsidR="00EE54A2" w:rsidRPr="0FAB10FF">
        <w:t>, así como garantizar una respuesta oportuna, organizada y eficaz ante situaciones de emergencia que pudieran poner en riesgo a las personas, instalaciones o actividades que se desarrollan en el lugar.</w:t>
      </w:r>
    </w:p>
    <w:p w14:paraId="139315CF" w14:textId="77777777" w:rsidR="00326A93" w:rsidRPr="008C7CE2" w:rsidRDefault="00326A93" w:rsidP="00D86BD1">
      <w:pPr>
        <w:pStyle w:val="BodyText"/>
        <w:spacing w:before="169" w:line="276" w:lineRule="auto"/>
        <w:ind w:right="1075"/>
        <w:jc w:val="both"/>
      </w:pPr>
    </w:p>
    <w:p w14:paraId="31C42C01" w14:textId="6141D40B" w:rsidR="00EE54A2" w:rsidRPr="00FA3443" w:rsidRDefault="008C7CE2" w:rsidP="003A1194">
      <w:pPr>
        <w:pStyle w:val="Heading1"/>
        <w:numPr>
          <w:ilvl w:val="0"/>
          <w:numId w:val="7"/>
        </w:numPr>
        <w:tabs>
          <w:tab w:val="left" w:pos="1356"/>
        </w:tabs>
        <w:spacing w:line="276" w:lineRule="auto"/>
        <w:ind w:left="947" w:hanging="278"/>
        <w:jc w:val="both"/>
        <w:rPr>
          <w:color w:val="365F91"/>
        </w:rPr>
      </w:pPr>
      <w:bookmarkStart w:id="1" w:name="_Toc206057969"/>
      <w:r w:rsidRPr="00326A93">
        <w:rPr>
          <w:color w:val="365F91"/>
          <w:spacing w:val="-2"/>
        </w:rPr>
        <w:t>Objetivo</w:t>
      </w:r>
      <w:bookmarkEnd w:id="1"/>
    </w:p>
    <w:p w14:paraId="5D7A9C85" w14:textId="1843D600" w:rsidR="00EE54A2" w:rsidRPr="00EE54A2" w:rsidRDefault="00EE54A2" w:rsidP="005530B2">
      <w:pPr>
        <w:pStyle w:val="BodyText"/>
        <w:spacing w:before="169" w:line="360" w:lineRule="auto"/>
        <w:ind w:left="1080" w:right="1075"/>
        <w:jc w:val="both"/>
      </w:pPr>
      <w:r w:rsidRPr="0FAB10FF">
        <w:t>Implementar estrategias y protocolos de actuación para prevenir, mitigar y responder de manera eficaz ante emergencias derivadas de riesgos físicos, biológicos, psicosociales, mecánicos y eléctricos, promoviendo un entorno seguro dentro de</w:t>
      </w:r>
      <w:r w:rsidR="506E7FBF" w:rsidRPr="0FAB10FF">
        <w:t xml:space="preserve"> la </w:t>
      </w:r>
      <w:r w:rsidR="506E7FBF" w:rsidRPr="00110F90">
        <w:t>Universidad Autónoma de Ciudad Ju</w:t>
      </w:r>
      <w:r w:rsidR="00C17A9A" w:rsidRPr="00110F90">
        <w:t>á</w:t>
      </w:r>
      <w:r w:rsidR="506E7FBF" w:rsidRPr="00110F90">
        <w:t xml:space="preserve">rez </w:t>
      </w:r>
      <w:r w:rsidR="00C17A9A" w:rsidRPr="00110F90">
        <w:t>-</w:t>
      </w:r>
      <w:r w:rsidR="506E7FBF" w:rsidRPr="00110F90">
        <w:t xml:space="preserve"> Campus </w:t>
      </w:r>
      <w:r w:rsidR="00AA10B7">
        <w:t>Cuauhtémoc</w:t>
      </w:r>
      <w:r w:rsidRPr="00110F90">
        <w:t>.</w:t>
      </w:r>
    </w:p>
    <w:p w14:paraId="1A695BA2" w14:textId="77777777" w:rsidR="009D135B" w:rsidRPr="00EE54A2" w:rsidRDefault="009D135B" w:rsidP="005530B2">
      <w:pPr>
        <w:pStyle w:val="Default"/>
        <w:spacing w:line="360" w:lineRule="auto"/>
        <w:ind w:left="1800"/>
        <w:jc w:val="both"/>
        <w:rPr>
          <w:rFonts w:ascii="Calibri Light" w:eastAsia="Calibri Light" w:hAnsi="Calibri Light" w:cs="Calibri Light"/>
          <w:color w:val="auto"/>
          <w:sz w:val="22"/>
          <w:szCs w:val="22"/>
          <w:lang w:val="es-ES"/>
        </w:rPr>
      </w:pPr>
    </w:p>
    <w:p w14:paraId="56ED2460" w14:textId="77777777" w:rsidR="00066786" w:rsidRPr="009D135B" w:rsidRDefault="00066786" w:rsidP="00D86BD1">
      <w:pPr>
        <w:pStyle w:val="BodyText"/>
        <w:spacing w:line="276" w:lineRule="auto"/>
        <w:jc w:val="both"/>
        <w:rPr>
          <w:lang w:val="es-MX"/>
        </w:rPr>
      </w:pPr>
    </w:p>
    <w:p w14:paraId="62995E80" w14:textId="77777777" w:rsidR="009D135B" w:rsidRPr="009D135B" w:rsidRDefault="009D135B" w:rsidP="003A1194">
      <w:pPr>
        <w:pStyle w:val="Heading1"/>
        <w:numPr>
          <w:ilvl w:val="0"/>
          <w:numId w:val="7"/>
        </w:numPr>
        <w:tabs>
          <w:tab w:val="left" w:pos="1356"/>
        </w:tabs>
        <w:spacing w:line="276" w:lineRule="auto"/>
        <w:ind w:left="947" w:hanging="278"/>
        <w:jc w:val="both"/>
        <w:rPr>
          <w:color w:val="365F91"/>
        </w:rPr>
      </w:pPr>
      <w:bookmarkStart w:id="2" w:name="_Toc206057970"/>
      <w:r>
        <w:rPr>
          <w:color w:val="365F91"/>
          <w:spacing w:val="-2"/>
        </w:rPr>
        <w:t>Alcance</w:t>
      </w:r>
      <w:bookmarkEnd w:id="2"/>
    </w:p>
    <w:p w14:paraId="706FE687" w14:textId="487DA9A6" w:rsidR="00EE54A2" w:rsidRPr="00EE54A2" w:rsidRDefault="00EE54A2" w:rsidP="005530B2">
      <w:pPr>
        <w:pStyle w:val="BodyText"/>
        <w:spacing w:before="169" w:line="360" w:lineRule="auto"/>
        <w:ind w:left="1080" w:right="1075"/>
        <w:jc w:val="both"/>
      </w:pPr>
      <w:r w:rsidRPr="0FAB10FF">
        <w:t xml:space="preserve">Este Plan de Contingencias aplica a todas las personas que se encuentren dentro de las instalaciones de la </w:t>
      </w:r>
      <w:r w:rsidR="48695676" w:rsidRPr="00E2110E">
        <w:t xml:space="preserve">Universidad Autónoma de Ciudad </w:t>
      </w:r>
      <w:r w:rsidR="00C17A9A" w:rsidRPr="00E2110E">
        <w:t>Juárez</w:t>
      </w:r>
      <w:r w:rsidR="48695676" w:rsidRPr="00E2110E">
        <w:t xml:space="preserve"> (UACJ)</w:t>
      </w:r>
      <w:r w:rsidR="00C17A9A" w:rsidRPr="00E2110E">
        <w:t xml:space="preserve"> -</w:t>
      </w:r>
      <w:r w:rsidR="48695676" w:rsidRPr="00E2110E">
        <w:t xml:space="preserve"> Campus </w:t>
      </w:r>
      <w:r w:rsidR="00AA10B7">
        <w:t>Cuauhtémoc</w:t>
      </w:r>
      <w:r w:rsidR="00C17A9A" w:rsidRPr="00E2110E">
        <w:t>,</w:t>
      </w:r>
      <w:r w:rsidRPr="0FAB10FF">
        <w:t xml:space="preserve"> incluyendo personal administrativo, operativo, docentes, estudiantes, usuarios externos, visitantes y voluntarios.</w:t>
      </w:r>
    </w:p>
    <w:p w14:paraId="0FEBB851" w14:textId="1A4189DA" w:rsidR="00EE54A2" w:rsidRPr="00EE54A2" w:rsidRDefault="00EE54A2" w:rsidP="005530B2">
      <w:pPr>
        <w:pStyle w:val="BodyText"/>
        <w:spacing w:before="169" w:line="360" w:lineRule="auto"/>
        <w:ind w:left="1080" w:right="1075"/>
        <w:jc w:val="both"/>
      </w:pPr>
      <w:r>
        <w:t>El presente documento contempla la prevención, preparación y respuesta ante situaciones de emergencia que puedan ocurrir dentro de</w:t>
      </w:r>
      <w:r w:rsidR="16CBF47D">
        <w:t xml:space="preserve"> </w:t>
      </w:r>
      <w:r w:rsidR="00076879">
        <w:t>él</w:t>
      </w:r>
      <w:r w:rsidR="00D910D9">
        <w:t xml:space="preserve"> </w:t>
      </w:r>
      <w:r>
        <w:t>o en sus áreas colindantes, que representen un riesgo para la integridad física de las personas, el medio ambiente, o los bienes materiales de la institución.</w:t>
      </w:r>
    </w:p>
    <w:p w14:paraId="610AA4DC" w14:textId="77777777" w:rsidR="00EE54A2" w:rsidRPr="00EE54A2" w:rsidRDefault="00EE54A2" w:rsidP="005530B2">
      <w:pPr>
        <w:pStyle w:val="BodyText"/>
        <w:spacing w:before="169" w:line="360" w:lineRule="auto"/>
        <w:ind w:left="1080" w:right="1075"/>
        <w:jc w:val="both"/>
      </w:pPr>
      <w:r w:rsidRPr="00EE54A2">
        <w:t>Se incluyen en el alcance los siguientes aspectos:</w:t>
      </w:r>
    </w:p>
    <w:p w14:paraId="706376EB" w14:textId="48EEAD1A" w:rsidR="00EE54A2" w:rsidRPr="00EE54A2" w:rsidRDefault="00EE54A2" w:rsidP="005530B2">
      <w:pPr>
        <w:pStyle w:val="BodyText"/>
        <w:numPr>
          <w:ilvl w:val="0"/>
          <w:numId w:val="23"/>
        </w:numPr>
        <w:spacing w:before="169" w:line="360" w:lineRule="auto"/>
        <w:ind w:right="1075"/>
        <w:jc w:val="both"/>
      </w:pPr>
      <w:r>
        <w:lastRenderedPageBreak/>
        <w:t>Instalaciones físicas del</w:t>
      </w:r>
      <w:r w:rsidR="2483F923">
        <w:t xml:space="preserve"> Campus </w:t>
      </w:r>
      <w:r w:rsidR="00AA10B7">
        <w:t>Cuauhtémoc</w:t>
      </w:r>
      <w:r w:rsidR="2483F923">
        <w:t xml:space="preserve"> </w:t>
      </w:r>
      <w:r>
        <w:t>(salones, consultorios, oficinas, baños, patios, etc.).</w:t>
      </w:r>
    </w:p>
    <w:p w14:paraId="32D5FDE6" w14:textId="77777777" w:rsidR="00EE54A2" w:rsidRPr="00EE54A2" w:rsidRDefault="00EE54A2" w:rsidP="005530B2">
      <w:pPr>
        <w:pStyle w:val="BodyText"/>
        <w:numPr>
          <w:ilvl w:val="0"/>
          <w:numId w:val="23"/>
        </w:numPr>
        <w:spacing w:before="169" w:line="360" w:lineRule="auto"/>
        <w:ind w:right="1075"/>
        <w:jc w:val="both"/>
      </w:pPr>
      <w:r w:rsidRPr="00EE54A2">
        <w:t>Actividades permanentes y eventuales (talleres, consultas, ferias, reuniones comunitarias, etc.).</w:t>
      </w:r>
    </w:p>
    <w:p w14:paraId="567A2304" w14:textId="77777777" w:rsidR="00EE54A2" w:rsidRPr="00EE54A2" w:rsidRDefault="00EE54A2" w:rsidP="005530B2">
      <w:pPr>
        <w:pStyle w:val="BodyText"/>
        <w:numPr>
          <w:ilvl w:val="0"/>
          <w:numId w:val="23"/>
        </w:numPr>
        <w:spacing w:before="169" w:line="360" w:lineRule="auto"/>
        <w:ind w:right="1075"/>
        <w:jc w:val="both"/>
      </w:pPr>
      <w:r w:rsidRPr="00EE54A2">
        <w:t>Riesgos de origen natural, antrópico, sanitario y tecnológico.</w:t>
      </w:r>
    </w:p>
    <w:p w14:paraId="7EF12370" w14:textId="37936A84" w:rsidR="003812B4" w:rsidRPr="00EE54A2" w:rsidRDefault="00EE54A2" w:rsidP="005530B2">
      <w:pPr>
        <w:pStyle w:val="BodyText"/>
        <w:numPr>
          <w:ilvl w:val="0"/>
          <w:numId w:val="23"/>
        </w:numPr>
        <w:spacing w:before="169" w:line="360" w:lineRule="auto"/>
        <w:ind w:right="1075"/>
        <w:jc w:val="both"/>
      </w:pPr>
      <w:r w:rsidRPr="00EE54A2">
        <w:t>Coordinación con autoridades universitarias, municipales y estatales en caso de emergencias mayores.</w:t>
      </w:r>
    </w:p>
    <w:p w14:paraId="2AB73336" w14:textId="77777777" w:rsidR="00BC6CB8" w:rsidRPr="00240EDC" w:rsidRDefault="00BC6CB8" w:rsidP="00EE54A2">
      <w:pPr>
        <w:pStyle w:val="BodyText"/>
        <w:spacing w:before="169" w:line="360" w:lineRule="auto"/>
        <w:ind w:left="1080" w:right="1075"/>
        <w:jc w:val="both"/>
      </w:pPr>
    </w:p>
    <w:p w14:paraId="5134601B" w14:textId="5CA6CC03" w:rsidR="00BC6CB8" w:rsidRPr="003A1194" w:rsidRDefault="00BC6CB8" w:rsidP="00BC6CB8">
      <w:pPr>
        <w:pStyle w:val="Heading1"/>
        <w:tabs>
          <w:tab w:val="left" w:pos="1356"/>
        </w:tabs>
        <w:rPr>
          <w:color w:val="4F81BD" w:themeColor="accent1"/>
          <w:spacing w:val="-2"/>
          <w:sz w:val="26"/>
          <w:szCs w:val="26"/>
        </w:rPr>
      </w:pPr>
      <w:bookmarkStart w:id="3" w:name="_Toc206057971"/>
      <w:r w:rsidRPr="003A1194">
        <w:rPr>
          <w:color w:val="4F81BD" w:themeColor="accent1"/>
          <w:spacing w:val="-2"/>
          <w:sz w:val="26"/>
          <w:szCs w:val="26"/>
        </w:rPr>
        <w:t>3.</w:t>
      </w:r>
      <w:r w:rsidR="00EE54A2" w:rsidRPr="003A1194">
        <w:rPr>
          <w:color w:val="4F81BD" w:themeColor="accent1"/>
          <w:spacing w:val="-2"/>
          <w:sz w:val="26"/>
          <w:szCs w:val="26"/>
        </w:rPr>
        <w:t>1</w:t>
      </w:r>
      <w:r w:rsidRPr="003A1194">
        <w:rPr>
          <w:color w:val="4F81BD" w:themeColor="accent1"/>
          <w:spacing w:val="-2"/>
          <w:sz w:val="26"/>
          <w:szCs w:val="26"/>
        </w:rPr>
        <w:t xml:space="preserve"> Limitaciones</w:t>
      </w:r>
      <w:bookmarkEnd w:id="3"/>
      <w:r w:rsidRPr="003A1194">
        <w:rPr>
          <w:color w:val="4F81BD" w:themeColor="accent1"/>
          <w:spacing w:val="-2"/>
          <w:sz w:val="26"/>
          <w:szCs w:val="26"/>
        </w:rPr>
        <w:t xml:space="preserve"> </w:t>
      </w:r>
    </w:p>
    <w:p w14:paraId="4AB62307" w14:textId="0E6162B0" w:rsidR="00EE54A2" w:rsidRPr="00EE54A2" w:rsidRDefault="00EE54A2" w:rsidP="005530B2">
      <w:pPr>
        <w:pStyle w:val="BodyText"/>
        <w:spacing w:before="169" w:line="360" w:lineRule="auto"/>
        <w:ind w:left="1080" w:right="1075"/>
        <w:jc w:val="both"/>
      </w:pPr>
      <w:r w:rsidRPr="00EE54A2">
        <w:t>Quedan excluidos de este plan aquellos eventos fuera del control de la institución y que ocurran en espacios ajenos a la operación del centro, salvo que afecten directamente la seguridad o funcionamiento del mismo</w:t>
      </w:r>
      <w:r>
        <w:t>.</w:t>
      </w:r>
    </w:p>
    <w:p w14:paraId="7DDC1345" w14:textId="77777777" w:rsidR="00BC6CB8" w:rsidRDefault="00BC6CB8" w:rsidP="00BC6CB8">
      <w:pPr>
        <w:pStyle w:val="BodyText"/>
        <w:spacing w:line="360" w:lineRule="auto"/>
        <w:rPr>
          <w:rFonts w:ascii="Calibri" w:eastAsia="Calibri" w:hAnsi="Calibri" w:cs="Calibri"/>
          <w:b/>
          <w:bCs/>
          <w:color w:val="365F91"/>
          <w:sz w:val="28"/>
          <w:szCs w:val="28"/>
          <w:lang w:val="es-MX"/>
        </w:rPr>
      </w:pPr>
    </w:p>
    <w:p w14:paraId="7EDC2BFC" w14:textId="77777777" w:rsidR="00066786" w:rsidRPr="005530B2" w:rsidRDefault="00BC6CB8" w:rsidP="003A1194">
      <w:pPr>
        <w:pStyle w:val="Heading1"/>
        <w:numPr>
          <w:ilvl w:val="0"/>
          <w:numId w:val="7"/>
        </w:numPr>
        <w:tabs>
          <w:tab w:val="left" w:pos="1356"/>
        </w:tabs>
        <w:ind w:left="947" w:hanging="278"/>
        <w:jc w:val="left"/>
        <w:rPr>
          <w:color w:val="365F91"/>
          <w:spacing w:val="-2"/>
        </w:rPr>
      </w:pPr>
      <w:bookmarkStart w:id="4" w:name="_Toc206057972"/>
      <w:r w:rsidRPr="005530B2">
        <w:rPr>
          <w:color w:val="365F91"/>
          <w:spacing w:val="-2"/>
        </w:rPr>
        <w:t>Diagnóstico general del inmueble</w:t>
      </w:r>
      <w:bookmarkEnd w:id="4"/>
    </w:p>
    <w:p w14:paraId="1290A140" w14:textId="2233451A" w:rsidR="003812B4" w:rsidRDefault="00EE54A2" w:rsidP="003812B4">
      <w:pPr>
        <w:pStyle w:val="BodyText"/>
        <w:spacing w:before="169" w:line="360" w:lineRule="auto"/>
        <w:ind w:left="1080" w:right="1075"/>
        <w:jc w:val="both"/>
      </w:pPr>
      <w:r>
        <w:t>E</w:t>
      </w:r>
      <w:r w:rsidR="25FFD3EE">
        <w:t xml:space="preserve">n el Campus </w:t>
      </w:r>
      <w:r w:rsidR="00AA10B7">
        <w:t xml:space="preserve">Cuauhtémoc </w:t>
      </w:r>
      <w:r>
        <w:t xml:space="preserve">de la </w:t>
      </w:r>
      <w:r w:rsidR="009656F7">
        <w:t>UACJ está</w:t>
      </w:r>
      <w:r>
        <w:t xml:space="preserve"> destinado a la prestación de servicios sociales, educativos y de salud para la comunidad interna y externa. El inmueble cuenta c</w:t>
      </w:r>
      <w:r w:rsidR="000E18B6">
        <w:t>on la siguiente distribución funcional:</w:t>
      </w:r>
    </w:p>
    <w:p w14:paraId="51262662" w14:textId="12B5E651" w:rsidR="000E18B6" w:rsidRPr="000E18B6" w:rsidRDefault="000E18B6" w:rsidP="000E18B6">
      <w:pPr>
        <w:pStyle w:val="BodyText"/>
        <w:numPr>
          <w:ilvl w:val="0"/>
          <w:numId w:val="24"/>
        </w:numPr>
        <w:spacing w:before="169" w:line="360" w:lineRule="auto"/>
        <w:ind w:right="1075"/>
        <w:jc w:val="both"/>
      </w:pPr>
      <w:r w:rsidRPr="000E18B6">
        <w:t>Oficinas administrativas</w:t>
      </w:r>
    </w:p>
    <w:p w14:paraId="3F9B5ABD" w14:textId="53CF541F" w:rsidR="000E18B6" w:rsidRPr="000E18B6" w:rsidRDefault="000E18B6" w:rsidP="000E18B6">
      <w:pPr>
        <w:pStyle w:val="BodyText"/>
        <w:numPr>
          <w:ilvl w:val="0"/>
          <w:numId w:val="24"/>
        </w:numPr>
        <w:spacing w:before="169" w:line="360" w:lineRule="auto"/>
        <w:ind w:right="1075"/>
        <w:jc w:val="both"/>
      </w:pPr>
      <w:r w:rsidRPr="000E18B6">
        <w:t xml:space="preserve">Salones </w:t>
      </w:r>
    </w:p>
    <w:p w14:paraId="5FC701BA" w14:textId="7BC9BB47" w:rsidR="000E18B6" w:rsidRPr="000E18B6" w:rsidRDefault="000E18B6" w:rsidP="000E18B6">
      <w:pPr>
        <w:pStyle w:val="BodyText"/>
        <w:numPr>
          <w:ilvl w:val="0"/>
          <w:numId w:val="24"/>
        </w:numPr>
        <w:spacing w:before="169" w:line="360" w:lineRule="auto"/>
        <w:ind w:right="1075"/>
        <w:jc w:val="both"/>
      </w:pPr>
      <w:r w:rsidRPr="000E18B6">
        <w:t>Sanitarios</w:t>
      </w:r>
    </w:p>
    <w:p w14:paraId="709A2D2F" w14:textId="26C1645F" w:rsidR="000E18B6" w:rsidRPr="000E18B6" w:rsidRDefault="009656F7" w:rsidP="000E18B6">
      <w:pPr>
        <w:pStyle w:val="BodyText"/>
        <w:numPr>
          <w:ilvl w:val="0"/>
          <w:numId w:val="24"/>
        </w:numPr>
        <w:spacing w:before="169" w:line="360" w:lineRule="auto"/>
        <w:ind w:right="1075"/>
        <w:jc w:val="both"/>
      </w:pPr>
      <w:r>
        <w:t>Almac</w:t>
      </w:r>
      <w:r w:rsidR="1342DE5A">
        <w:t>enes</w:t>
      </w:r>
    </w:p>
    <w:p w14:paraId="65C46480" w14:textId="36E01916" w:rsidR="000E18B6" w:rsidRDefault="000E18B6" w:rsidP="000E18B6">
      <w:pPr>
        <w:pStyle w:val="BodyText"/>
        <w:numPr>
          <w:ilvl w:val="0"/>
          <w:numId w:val="24"/>
        </w:numPr>
        <w:spacing w:before="169" w:line="360" w:lineRule="auto"/>
        <w:ind w:right="1075"/>
        <w:jc w:val="both"/>
      </w:pPr>
      <w:r w:rsidRPr="000E18B6">
        <w:t xml:space="preserve">Áreas </w:t>
      </w:r>
      <w:r w:rsidR="009656F7">
        <w:t>de convivencia</w:t>
      </w:r>
    </w:p>
    <w:p w14:paraId="5A99261A" w14:textId="529FABF9" w:rsidR="009656F7" w:rsidRPr="000E18B6" w:rsidRDefault="009656F7" w:rsidP="000E18B6">
      <w:pPr>
        <w:pStyle w:val="BodyText"/>
        <w:numPr>
          <w:ilvl w:val="0"/>
          <w:numId w:val="24"/>
        </w:numPr>
        <w:spacing w:before="169" w:line="360" w:lineRule="auto"/>
        <w:ind w:right="1075"/>
        <w:jc w:val="both"/>
      </w:pPr>
      <w:r>
        <w:t>Estacionamiento</w:t>
      </w:r>
    </w:p>
    <w:p w14:paraId="4A127716" w14:textId="67A30664" w:rsidR="610C9E55" w:rsidRDefault="610C9E55" w:rsidP="1834A065">
      <w:pPr>
        <w:pStyle w:val="BodyText"/>
        <w:numPr>
          <w:ilvl w:val="0"/>
          <w:numId w:val="24"/>
        </w:numPr>
        <w:spacing w:before="169" w:line="360" w:lineRule="auto"/>
        <w:ind w:right="1075"/>
        <w:jc w:val="both"/>
      </w:pPr>
      <w:r>
        <w:t>Estación eléctrica</w:t>
      </w:r>
    </w:p>
    <w:p w14:paraId="2D60B629" w14:textId="540C05A9" w:rsidR="610C9E55" w:rsidRDefault="610C9E55" w:rsidP="1834A065">
      <w:pPr>
        <w:pStyle w:val="BodyText"/>
        <w:numPr>
          <w:ilvl w:val="0"/>
          <w:numId w:val="24"/>
        </w:numPr>
        <w:spacing w:before="169" w:line="360" w:lineRule="auto"/>
        <w:ind w:right="1075"/>
        <w:jc w:val="both"/>
      </w:pPr>
      <w:r>
        <w:t xml:space="preserve">Estación de gas </w:t>
      </w:r>
    </w:p>
    <w:p w14:paraId="6C42050D" w14:textId="4D634208" w:rsidR="0050675E" w:rsidRDefault="0050675E" w:rsidP="1834A065">
      <w:pPr>
        <w:pStyle w:val="BodyText"/>
        <w:numPr>
          <w:ilvl w:val="0"/>
          <w:numId w:val="24"/>
        </w:numPr>
        <w:spacing w:before="169" w:line="360" w:lineRule="auto"/>
        <w:ind w:right="1075"/>
        <w:jc w:val="both"/>
      </w:pPr>
      <w:r>
        <w:t>Salones de cómputo</w:t>
      </w:r>
    </w:p>
    <w:p w14:paraId="2AF97B01" w14:textId="77777777" w:rsidR="000E18B6" w:rsidRPr="000E18B6" w:rsidRDefault="000E18B6" w:rsidP="003812B4">
      <w:pPr>
        <w:pStyle w:val="BodyText"/>
        <w:spacing w:before="169" w:line="360" w:lineRule="auto"/>
        <w:ind w:left="1080" w:right="1075"/>
        <w:jc w:val="both"/>
        <w:rPr>
          <w:lang w:val="es-MX"/>
        </w:rPr>
      </w:pPr>
    </w:p>
    <w:p w14:paraId="52C86FDA" w14:textId="60887206" w:rsidR="00013E9B" w:rsidRPr="003A1194" w:rsidRDefault="00463288" w:rsidP="00FA3443">
      <w:pPr>
        <w:pStyle w:val="Heading1"/>
        <w:numPr>
          <w:ilvl w:val="1"/>
          <w:numId w:val="21"/>
        </w:numPr>
        <w:tabs>
          <w:tab w:val="left" w:pos="1356"/>
        </w:tabs>
        <w:rPr>
          <w:color w:val="4F81BD" w:themeColor="accent1"/>
          <w:spacing w:val="-2"/>
          <w:sz w:val="26"/>
          <w:szCs w:val="26"/>
        </w:rPr>
      </w:pPr>
      <w:bookmarkStart w:id="5" w:name="_Toc206057973"/>
      <w:r w:rsidRPr="003A1194">
        <w:rPr>
          <w:color w:val="4F81BD" w:themeColor="accent1"/>
          <w:spacing w:val="-2"/>
          <w:sz w:val="26"/>
          <w:szCs w:val="26"/>
        </w:rPr>
        <w:lastRenderedPageBreak/>
        <w:t>Escenarios de riesgo identificados</w:t>
      </w:r>
      <w:bookmarkEnd w:id="5"/>
    </w:p>
    <w:tbl>
      <w:tblPr>
        <w:tblStyle w:val="TableGrid"/>
        <w:tblpPr w:leftFromText="180" w:rightFromText="180" w:vertAnchor="text" w:horzAnchor="margin" w:tblpXSpec="center" w:tblpY="140"/>
        <w:tblW w:w="8032" w:type="dxa"/>
        <w:tblLook w:val="04A0" w:firstRow="1" w:lastRow="0" w:firstColumn="1" w:lastColumn="0" w:noHBand="0" w:noVBand="1"/>
      </w:tblPr>
      <w:tblGrid>
        <w:gridCol w:w="1999"/>
        <w:gridCol w:w="2048"/>
        <w:gridCol w:w="3985"/>
      </w:tblGrid>
      <w:tr w:rsidR="002866C9" w:rsidRPr="009656F7" w14:paraId="67D3602B" w14:textId="77777777" w:rsidTr="1834A065">
        <w:trPr>
          <w:trHeight w:val="198"/>
        </w:trPr>
        <w:tc>
          <w:tcPr>
            <w:tcW w:w="0" w:type="auto"/>
            <w:hideMark/>
          </w:tcPr>
          <w:p w14:paraId="262BF168" w14:textId="77777777" w:rsidR="00013E9B" w:rsidRPr="003325B0" w:rsidRDefault="00013E9B" w:rsidP="00013E9B">
            <w:pPr>
              <w:jc w:val="center"/>
              <w:rPr>
                <w:rFonts w:eastAsia="Times New Roman"/>
                <w:b/>
                <w:bCs/>
                <w:lang w:val="es-MX"/>
              </w:rPr>
            </w:pPr>
            <w:r w:rsidRPr="003325B0">
              <w:rPr>
                <w:rFonts w:eastAsia="Times New Roman"/>
                <w:b/>
                <w:bCs/>
                <w:lang w:val="es-MX"/>
              </w:rPr>
              <w:t>Escenario</w:t>
            </w:r>
          </w:p>
        </w:tc>
        <w:tc>
          <w:tcPr>
            <w:tcW w:w="0" w:type="auto"/>
            <w:hideMark/>
          </w:tcPr>
          <w:p w14:paraId="7ED8F220" w14:textId="77777777" w:rsidR="00013E9B" w:rsidRPr="003325B0" w:rsidRDefault="00013E9B" w:rsidP="00013E9B">
            <w:pPr>
              <w:jc w:val="center"/>
              <w:rPr>
                <w:rFonts w:eastAsia="Times New Roman"/>
                <w:b/>
                <w:bCs/>
                <w:lang w:val="es-MX"/>
              </w:rPr>
            </w:pPr>
            <w:r w:rsidRPr="003325B0">
              <w:rPr>
                <w:rFonts w:eastAsia="Times New Roman"/>
                <w:b/>
                <w:bCs/>
                <w:lang w:val="es-MX"/>
              </w:rPr>
              <w:t>Área Afectada</w:t>
            </w:r>
          </w:p>
        </w:tc>
        <w:tc>
          <w:tcPr>
            <w:tcW w:w="0" w:type="auto"/>
            <w:hideMark/>
          </w:tcPr>
          <w:p w14:paraId="63CDC38A" w14:textId="77777777" w:rsidR="00013E9B" w:rsidRPr="003325B0" w:rsidRDefault="00013E9B" w:rsidP="00013E9B">
            <w:pPr>
              <w:jc w:val="center"/>
              <w:rPr>
                <w:rFonts w:eastAsia="Times New Roman"/>
                <w:b/>
                <w:bCs/>
                <w:lang w:val="es-MX"/>
              </w:rPr>
            </w:pPr>
            <w:r w:rsidRPr="003325B0">
              <w:rPr>
                <w:rFonts w:eastAsia="Times New Roman"/>
                <w:b/>
                <w:bCs/>
                <w:lang w:val="es-MX"/>
              </w:rPr>
              <w:t>Descripción</w:t>
            </w:r>
          </w:p>
        </w:tc>
      </w:tr>
      <w:tr w:rsidR="002866C9" w:rsidRPr="009656F7" w14:paraId="55F59EBF" w14:textId="77777777" w:rsidTr="1834A065">
        <w:trPr>
          <w:trHeight w:val="596"/>
        </w:trPr>
        <w:tc>
          <w:tcPr>
            <w:tcW w:w="0" w:type="auto"/>
            <w:hideMark/>
          </w:tcPr>
          <w:p w14:paraId="625992A7" w14:textId="77777777" w:rsidR="00013E9B" w:rsidRPr="003325B0" w:rsidRDefault="00013E9B" w:rsidP="00013E9B">
            <w:pPr>
              <w:jc w:val="both"/>
              <w:rPr>
                <w:rFonts w:eastAsia="Times New Roman"/>
                <w:lang w:val="es-MX"/>
              </w:rPr>
            </w:pPr>
            <w:r w:rsidRPr="003325B0">
              <w:rPr>
                <w:rFonts w:eastAsia="Times New Roman"/>
                <w:lang w:val="es-MX"/>
              </w:rPr>
              <w:t>Riesgo eléctrico por falta de mantenimiento</w:t>
            </w:r>
          </w:p>
        </w:tc>
        <w:tc>
          <w:tcPr>
            <w:tcW w:w="0" w:type="auto"/>
            <w:hideMark/>
          </w:tcPr>
          <w:p w14:paraId="215BF9B8" w14:textId="77777777" w:rsidR="00013E9B" w:rsidRPr="003325B0" w:rsidRDefault="00013E9B" w:rsidP="00013E9B">
            <w:pPr>
              <w:jc w:val="both"/>
              <w:rPr>
                <w:rFonts w:eastAsia="Times New Roman"/>
                <w:lang w:val="es-MX"/>
              </w:rPr>
            </w:pPr>
            <w:r w:rsidRPr="003325B0">
              <w:rPr>
                <w:rFonts w:eastAsia="Times New Roman"/>
                <w:lang w:val="es-MX"/>
              </w:rPr>
              <w:t>Tableros eléctricos, cableado, sistemas de iluminación y ventilación</w:t>
            </w:r>
          </w:p>
        </w:tc>
        <w:tc>
          <w:tcPr>
            <w:tcW w:w="0" w:type="auto"/>
            <w:hideMark/>
          </w:tcPr>
          <w:p w14:paraId="6087D4A5" w14:textId="6AB6501D" w:rsidR="00013E9B" w:rsidRPr="003325B0" w:rsidRDefault="00013E9B" w:rsidP="00013E9B">
            <w:pPr>
              <w:jc w:val="both"/>
              <w:rPr>
                <w:rFonts w:eastAsia="Times New Roman"/>
                <w:lang w:val="es-MX"/>
              </w:rPr>
            </w:pPr>
            <w:r w:rsidRPr="003325B0">
              <w:rPr>
                <w:rFonts w:eastAsia="Times New Roman"/>
                <w:lang w:val="es-MX"/>
              </w:rPr>
              <w:t>La ausencia de mantenimiento puede generar cortocircuitos, sobrecargas y fallas que deriven en incendios o descargas eléctricas.</w:t>
            </w:r>
            <w:r w:rsidR="0E914D1B" w:rsidRPr="003325B0">
              <w:rPr>
                <w:rFonts w:eastAsia="Times New Roman"/>
                <w:lang w:val="es-MX"/>
              </w:rPr>
              <w:t xml:space="preserve"> No hay mantenimiento preventivo para las áreas. </w:t>
            </w:r>
          </w:p>
        </w:tc>
      </w:tr>
      <w:tr w:rsidR="002866C9" w:rsidRPr="009656F7" w14:paraId="2354EE4C" w14:textId="77777777" w:rsidTr="1834A065">
        <w:trPr>
          <w:trHeight w:val="585"/>
        </w:trPr>
        <w:tc>
          <w:tcPr>
            <w:tcW w:w="0" w:type="auto"/>
            <w:hideMark/>
          </w:tcPr>
          <w:p w14:paraId="4AD7F94D" w14:textId="1C6FB9C2" w:rsidR="00013E9B" w:rsidRPr="003325B0" w:rsidRDefault="00013E9B" w:rsidP="00013E9B">
            <w:pPr>
              <w:jc w:val="both"/>
              <w:rPr>
                <w:rFonts w:eastAsia="Times New Roman"/>
                <w:lang w:val="es-MX"/>
              </w:rPr>
            </w:pPr>
            <w:r w:rsidRPr="003325B0">
              <w:rPr>
                <w:rFonts w:eastAsia="Times New Roman"/>
                <w:lang w:val="es-MX"/>
              </w:rPr>
              <w:t>Manejo inseguro de sustancias químicas</w:t>
            </w:r>
          </w:p>
        </w:tc>
        <w:tc>
          <w:tcPr>
            <w:tcW w:w="0" w:type="auto"/>
            <w:hideMark/>
          </w:tcPr>
          <w:p w14:paraId="5A83D8BC" w14:textId="77777777" w:rsidR="00013E9B" w:rsidRPr="003325B0" w:rsidRDefault="00013E9B" w:rsidP="1834A065">
            <w:pPr>
              <w:jc w:val="center"/>
              <w:rPr>
                <w:rFonts w:eastAsia="Times New Roman"/>
                <w:lang w:val="es-MX"/>
              </w:rPr>
            </w:pPr>
            <w:r w:rsidRPr="003325B0">
              <w:rPr>
                <w:rFonts w:eastAsia="Times New Roman"/>
                <w:lang w:val="es-MX"/>
              </w:rPr>
              <w:t>Almacenes, áreas de trabajo con materiales de riesgo</w:t>
            </w:r>
          </w:p>
        </w:tc>
        <w:tc>
          <w:tcPr>
            <w:tcW w:w="0" w:type="auto"/>
            <w:hideMark/>
          </w:tcPr>
          <w:p w14:paraId="0F1E955E" w14:textId="73E90CF6" w:rsidR="00013E9B" w:rsidRPr="003325B0" w:rsidRDefault="00013E9B" w:rsidP="00013E9B">
            <w:pPr>
              <w:jc w:val="both"/>
              <w:rPr>
                <w:rFonts w:eastAsia="Times New Roman"/>
                <w:lang w:val="es-MX"/>
              </w:rPr>
            </w:pPr>
            <w:r w:rsidRPr="003325B0">
              <w:rPr>
                <w:rFonts w:eastAsia="Times New Roman"/>
                <w:lang w:val="es-MX"/>
              </w:rPr>
              <w:t>No se cuenta con hojas de seguridad ni procedimientos de clasificación, lo que representa un riesgo para la salud del personal y los usuarios.</w:t>
            </w:r>
            <w:r w:rsidR="22BDB042" w:rsidRPr="003325B0">
              <w:rPr>
                <w:rFonts w:eastAsia="Times New Roman"/>
                <w:lang w:val="es-MX"/>
              </w:rPr>
              <w:t xml:space="preserve"> </w:t>
            </w:r>
          </w:p>
        </w:tc>
      </w:tr>
      <w:tr w:rsidR="002866C9" w:rsidRPr="009656F7" w14:paraId="2A3375D9" w14:textId="77777777" w:rsidTr="002866C9">
        <w:trPr>
          <w:trHeight w:val="585"/>
        </w:trPr>
        <w:tc>
          <w:tcPr>
            <w:tcW w:w="0" w:type="auto"/>
            <w:vAlign w:val="center"/>
          </w:tcPr>
          <w:p w14:paraId="2D10D777" w14:textId="200ED680" w:rsidR="002866C9" w:rsidRPr="003325B0" w:rsidRDefault="0050675E" w:rsidP="002866C9">
            <w:pPr>
              <w:jc w:val="center"/>
              <w:rPr>
                <w:rFonts w:eastAsia="Times New Roman"/>
                <w:lang w:val="es-MX"/>
              </w:rPr>
            </w:pPr>
            <w:r>
              <w:rPr>
                <w:rFonts w:eastAsia="Times New Roman"/>
                <w:lang w:val="es-MX"/>
              </w:rPr>
              <w:t>Sistema contra incendios fuera de uso</w:t>
            </w:r>
          </w:p>
        </w:tc>
        <w:tc>
          <w:tcPr>
            <w:tcW w:w="0" w:type="auto"/>
            <w:vAlign w:val="center"/>
          </w:tcPr>
          <w:p w14:paraId="7A26CAF7" w14:textId="77F51884" w:rsidR="002866C9" w:rsidRPr="003325B0" w:rsidRDefault="0050675E" w:rsidP="002866C9">
            <w:pPr>
              <w:jc w:val="center"/>
              <w:rPr>
                <w:rFonts w:eastAsia="Times New Roman"/>
                <w:lang w:val="es-MX"/>
              </w:rPr>
            </w:pPr>
            <w:r>
              <w:rPr>
                <w:rFonts w:eastAsia="Times New Roman"/>
                <w:lang w:val="es-MX"/>
              </w:rPr>
              <w:t>Todas las áreas operativas</w:t>
            </w:r>
          </w:p>
        </w:tc>
        <w:tc>
          <w:tcPr>
            <w:tcW w:w="0" w:type="auto"/>
          </w:tcPr>
          <w:p w14:paraId="3D4564A9" w14:textId="02E8FC55" w:rsidR="002866C9" w:rsidRPr="003325B0" w:rsidRDefault="0050675E" w:rsidP="00013E9B">
            <w:pPr>
              <w:jc w:val="both"/>
              <w:rPr>
                <w:rFonts w:eastAsia="Times New Roman"/>
                <w:lang w:val="es-MX"/>
              </w:rPr>
            </w:pPr>
            <w:r>
              <w:rPr>
                <w:rFonts w:eastAsia="Times New Roman"/>
                <w:lang w:val="es-MX"/>
              </w:rPr>
              <w:t>El sistema contra incendios se encuentra inactivo, por lo cual, en caso de siniestro no hay capacidad de respuesta suficiente.</w:t>
            </w:r>
            <w:r w:rsidR="002866C9" w:rsidRPr="003325B0">
              <w:rPr>
                <w:rFonts w:eastAsia="Times New Roman"/>
                <w:lang w:val="es-MX"/>
              </w:rPr>
              <w:t xml:space="preserve"> </w:t>
            </w:r>
          </w:p>
        </w:tc>
      </w:tr>
      <w:tr w:rsidR="002866C9" w:rsidRPr="009656F7" w14:paraId="67D14F24" w14:textId="77777777" w:rsidTr="1834A065">
        <w:trPr>
          <w:trHeight w:val="596"/>
        </w:trPr>
        <w:tc>
          <w:tcPr>
            <w:tcW w:w="0" w:type="auto"/>
            <w:hideMark/>
          </w:tcPr>
          <w:p w14:paraId="6399798B" w14:textId="77777777" w:rsidR="00013E9B" w:rsidRPr="003325B0" w:rsidRDefault="00013E9B" w:rsidP="00013E9B">
            <w:pPr>
              <w:jc w:val="both"/>
              <w:rPr>
                <w:rFonts w:eastAsia="Times New Roman"/>
                <w:lang w:val="es-MX"/>
              </w:rPr>
            </w:pPr>
            <w:r w:rsidRPr="003325B0">
              <w:rPr>
                <w:rFonts w:eastAsia="Times New Roman"/>
                <w:lang w:val="es-MX"/>
              </w:rPr>
              <w:t>Uso inadecuado o insuficiente de EPP</w:t>
            </w:r>
          </w:p>
        </w:tc>
        <w:tc>
          <w:tcPr>
            <w:tcW w:w="0" w:type="auto"/>
            <w:hideMark/>
          </w:tcPr>
          <w:p w14:paraId="11D8B971" w14:textId="77777777" w:rsidR="00013E9B" w:rsidRPr="003325B0" w:rsidRDefault="00013E9B" w:rsidP="00013E9B">
            <w:pPr>
              <w:jc w:val="both"/>
              <w:rPr>
                <w:rFonts w:eastAsia="Times New Roman"/>
                <w:lang w:val="es-MX"/>
              </w:rPr>
            </w:pPr>
            <w:r w:rsidRPr="003325B0">
              <w:rPr>
                <w:rFonts w:eastAsia="Times New Roman"/>
                <w:lang w:val="es-MX"/>
              </w:rPr>
              <w:t>Todas las áreas operativas</w:t>
            </w:r>
          </w:p>
        </w:tc>
        <w:tc>
          <w:tcPr>
            <w:tcW w:w="0" w:type="auto"/>
            <w:hideMark/>
          </w:tcPr>
          <w:p w14:paraId="424EE5C3" w14:textId="3A079042" w:rsidR="00013E9B" w:rsidRPr="003325B0" w:rsidRDefault="243165CD" w:rsidP="00013E9B">
            <w:pPr>
              <w:jc w:val="both"/>
              <w:rPr>
                <w:rFonts w:eastAsia="Times New Roman"/>
                <w:lang w:val="es-MX"/>
              </w:rPr>
            </w:pPr>
            <w:r w:rsidRPr="003325B0">
              <w:rPr>
                <w:rFonts w:eastAsia="Times New Roman"/>
                <w:lang w:val="es-MX"/>
              </w:rPr>
              <w:t xml:space="preserve">No </w:t>
            </w:r>
            <w:r w:rsidR="003325B0" w:rsidRPr="003325B0">
              <w:rPr>
                <w:rFonts w:eastAsia="Times New Roman"/>
                <w:lang w:val="es-MX"/>
              </w:rPr>
              <w:t>se cuenta</w:t>
            </w:r>
            <w:r w:rsidRPr="003325B0">
              <w:rPr>
                <w:rFonts w:eastAsia="Times New Roman"/>
                <w:lang w:val="es-MX"/>
              </w:rPr>
              <w:t xml:space="preserve"> con EPP. </w:t>
            </w:r>
            <w:r w:rsidR="00013E9B" w:rsidRPr="003325B0">
              <w:rPr>
                <w:rFonts w:eastAsia="Times New Roman"/>
                <w:lang w:val="es-MX"/>
              </w:rPr>
              <w:t>La falta de equipos de protección personal o su uso incorrecto expone al personal a lesiones, contaminación y enfermedades laborales.</w:t>
            </w:r>
          </w:p>
        </w:tc>
      </w:tr>
    </w:tbl>
    <w:p w14:paraId="3D5DBD13" w14:textId="77777777" w:rsidR="003812B4" w:rsidRDefault="003812B4" w:rsidP="003812B4">
      <w:pPr>
        <w:pStyle w:val="Heading1"/>
        <w:tabs>
          <w:tab w:val="left" w:pos="1356"/>
        </w:tabs>
        <w:ind w:left="1080" w:firstLine="0"/>
        <w:rPr>
          <w:color w:val="365F91"/>
          <w:spacing w:val="-2"/>
        </w:rPr>
      </w:pPr>
    </w:p>
    <w:p w14:paraId="2514517F" w14:textId="77777777" w:rsidR="009656F7" w:rsidRPr="0074294A" w:rsidRDefault="009656F7" w:rsidP="009656F7">
      <w:pPr>
        <w:widowControl/>
        <w:pBdr>
          <w:bottom w:val="single" w:sz="6" w:space="1" w:color="auto"/>
        </w:pBdr>
        <w:autoSpaceDE/>
        <w:autoSpaceDN/>
        <w:jc w:val="center"/>
        <w:rPr>
          <w:rFonts w:ascii="Arial" w:eastAsia="Times New Roman" w:hAnsi="Arial" w:cs="Arial"/>
          <w:vanish/>
          <w:sz w:val="16"/>
          <w:szCs w:val="16"/>
        </w:rPr>
      </w:pPr>
      <w:r w:rsidRPr="0074294A">
        <w:rPr>
          <w:rFonts w:ascii="Arial" w:eastAsia="Times New Roman" w:hAnsi="Arial" w:cs="Arial"/>
          <w:vanish/>
          <w:sz w:val="16"/>
          <w:szCs w:val="16"/>
        </w:rPr>
        <w:t>Top of Form</w:t>
      </w:r>
    </w:p>
    <w:p w14:paraId="3AB1983B" w14:textId="77777777" w:rsidR="009656F7" w:rsidRPr="0074294A" w:rsidRDefault="009656F7" w:rsidP="009656F7">
      <w:pPr>
        <w:widowControl/>
        <w:autoSpaceDE/>
        <w:autoSpaceDN/>
        <w:spacing w:before="100" w:beforeAutospacing="1" w:after="100" w:afterAutospacing="1"/>
        <w:rPr>
          <w:rFonts w:ascii="Times New Roman" w:eastAsia="Times New Roman" w:hAnsi="Times New Roman" w:cs="Times New Roman"/>
          <w:sz w:val="24"/>
          <w:szCs w:val="24"/>
        </w:rPr>
      </w:pPr>
    </w:p>
    <w:p w14:paraId="2F2ED4B4" w14:textId="6609A982" w:rsidR="00013E9B" w:rsidRDefault="009656F7" w:rsidP="1834A065">
      <w:pPr>
        <w:widowControl/>
        <w:pBdr>
          <w:top w:val="single" w:sz="6" w:space="1" w:color="auto"/>
        </w:pBdr>
        <w:spacing w:before="2"/>
        <w:jc w:val="center"/>
        <w:rPr>
          <w:rFonts w:ascii="Arial" w:eastAsia="Times New Roman" w:hAnsi="Arial" w:cs="Arial"/>
          <w:sz w:val="16"/>
          <w:szCs w:val="16"/>
        </w:rPr>
      </w:pPr>
      <w:proofErr w:type="spellStart"/>
      <w:r w:rsidRPr="1834A065">
        <w:rPr>
          <w:rFonts w:ascii="Arial" w:eastAsia="Times New Roman" w:hAnsi="Arial" w:cs="Arial"/>
          <w:sz w:val="16"/>
          <w:szCs w:val="16"/>
        </w:rPr>
        <w:t>Bottom</w:t>
      </w:r>
      <w:proofErr w:type="spellEnd"/>
      <w:r w:rsidRPr="1834A065">
        <w:rPr>
          <w:rFonts w:ascii="Arial" w:eastAsia="Times New Roman" w:hAnsi="Arial" w:cs="Arial"/>
          <w:sz w:val="16"/>
          <w:szCs w:val="16"/>
        </w:rPr>
        <w:t xml:space="preserve"> </w:t>
      </w:r>
      <w:proofErr w:type="spellStart"/>
      <w:r w:rsidRPr="1834A065">
        <w:rPr>
          <w:rFonts w:ascii="Arial" w:eastAsia="Times New Roman" w:hAnsi="Arial" w:cs="Arial"/>
          <w:sz w:val="16"/>
          <w:szCs w:val="16"/>
        </w:rPr>
        <w:t>of</w:t>
      </w:r>
      <w:proofErr w:type="spellEnd"/>
      <w:r w:rsidRPr="1834A065">
        <w:rPr>
          <w:rFonts w:ascii="Arial" w:eastAsia="Times New Roman" w:hAnsi="Arial" w:cs="Arial"/>
          <w:sz w:val="16"/>
          <w:szCs w:val="16"/>
        </w:rPr>
        <w:t xml:space="preserve"> </w:t>
      </w:r>
      <w:proofErr w:type="spellStart"/>
      <w:r w:rsidRPr="1834A065">
        <w:rPr>
          <w:rFonts w:ascii="Arial" w:eastAsia="Times New Roman" w:hAnsi="Arial" w:cs="Arial"/>
          <w:sz w:val="16"/>
          <w:szCs w:val="16"/>
        </w:rPr>
        <w:t>Form</w:t>
      </w:r>
      <w:proofErr w:type="spellEnd"/>
    </w:p>
    <w:p w14:paraId="669B3ACB" w14:textId="7BEAB79E" w:rsidR="00013E9B" w:rsidRDefault="00013E9B">
      <w:pPr>
        <w:pStyle w:val="BodyText"/>
        <w:spacing w:before="2"/>
        <w:rPr>
          <w:rFonts w:ascii="Cambria"/>
        </w:rPr>
      </w:pPr>
    </w:p>
    <w:p w14:paraId="76932886" w14:textId="26F6BA0F" w:rsidR="00013E9B" w:rsidRDefault="00013E9B">
      <w:pPr>
        <w:pStyle w:val="BodyText"/>
        <w:spacing w:before="2"/>
        <w:rPr>
          <w:rFonts w:ascii="Cambria"/>
        </w:rPr>
      </w:pPr>
    </w:p>
    <w:p w14:paraId="624C9D80" w14:textId="6EA2BEBC" w:rsidR="00013E9B" w:rsidRDefault="00013E9B">
      <w:pPr>
        <w:pStyle w:val="BodyText"/>
        <w:spacing w:before="2"/>
        <w:rPr>
          <w:rFonts w:ascii="Cambria"/>
        </w:rPr>
      </w:pPr>
    </w:p>
    <w:p w14:paraId="747C2037" w14:textId="0D1B1064" w:rsidR="00013E9B" w:rsidRDefault="00013E9B">
      <w:pPr>
        <w:pStyle w:val="BodyText"/>
        <w:spacing w:before="2"/>
        <w:rPr>
          <w:rFonts w:ascii="Cambria"/>
        </w:rPr>
      </w:pPr>
    </w:p>
    <w:p w14:paraId="62507D41" w14:textId="344003BB" w:rsidR="00013E9B" w:rsidRDefault="00013E9B">
      <w:pPr>
        <w:pStyle w:val="BodyText"/>
        <w:spacing w:before="2"/>
        <w:rPr>
          <w:rFonts w:ascii="Cambria"/>
        </w:rPr>
      </w:pPr>
    </w:p>
    <w:p w14:paraId="16DBED56" w14:textId="77777777" w:rsidR="00013E9B" w:rsidRDefault="00013E9B">
      <w:pPr>
        <w:pStyle w:val="BodyText"/>
        <w:spacing w:before="2"/>
        <w:rPr>
          <w:rFonts w:ascii="Cambria"/>
        </w:rPr>
      </w:pPr>
    </w:p>
    <w:p w14:paraId="0A1D55B7" w14:textId="77777777" w:rsidR="002866C9" w:rsidRDefault="002866C9">
      <w:pPr>
        <w:pStyle w:val="BodyText"/>
        <w:spacing w:before="2"/>
        <w:rPr>
          <w:rFonts w:ascii="Cambria"/>
        </w:rPr>
      </w:pPr>
    </w:p>
    <w:p w14:paraId="11F6187B" w14:textId="77777777" w:rsidR="00FA3443" w:rsidRDefault="00FA3443">
      <w:pPr>
        <w:pStyle w:val="BodyText"/>
        <w:spacing w:before="2"/>
        <w:rPr>
          <w:rFonts w:ascii="Cambria"/>
        </w:rPr>
      </w:pPr>
    </w:p>
    <w:p w14:paraId="45D24EE7" w14:textId="77777777" w:rsidR="00FA3443" w:rsidRDefault="00FA3443">
      <w:pPr>
        <w:pStyle w:val="BodyText"/>
        <w:spacing w:before="2"/>
        <w:rPr>
          <w:rFonts w:ascii="Cambria"/>
        </w:rPr>
      </w:pPr>
    </w:p>
    <w:p w14:paraId="79C30F66" w14:textId="77777777" w:rsidR="00FA3443" w:rsidRDefault="00FA3443">
      <w:pPr>
        <w:pStyle w:val="BodyText"/>
        <w:spacing w:before="2"/>
        <w:rPr>
          <w:rFonts w:ascii="Cambria"/>
        </w:rPr>
      </w:pPr>
    </w:p>
    <w:p w14:paraId="1F5E3604" w14:textId="77777777" w:rsidR="00FA3443" w:rsidRDefault="00FA3443">
      <w:pPr>
        <w:pStyle w:val="BodyText"/>
        <w:spacing w:before="2"/>
        <w:rPr>
          <w:rFonts w:ascii="Cambria"/>
        </w:rPr>
      </w:pPr>
    </w:p>
    <w:p w14:paraId="23A2F346" w14:textId="77777777" w:rsidR="00FA3443" w:rsidRDefault="00FA3443">
      <w:pPr>
        <w:pStyle w:val="BodyText"/>
        <w:spacing w:before="2"/>
        <w:rPr>
          <w:rFonts w:ascii="Cambria"/>
        </w:rPr>
      </w:pPr>
    </w:p>
    <w:p w14:paraId="30CC6EFD" w14:textId="77777777" w:rsidR="00FA3443" w:rsidRDefault="00FA3443">
      <w:pPr>
        <w:pStyle w:val="BodyText"/>
        <w:spacing w:before="2"/>
        <w:rPr>
          <w:rFonts w:ascii="Cambria"/>
        </w:rPr>
      </w:pPr>
    </w:p>
    <w:p w14:paraId="64804753" w14:textId="77777777" w:rsidR="00FA3443" w:rsidRDefault="00FA3443">
      <w:pPr>
        <w:pStyle w:val="BodyText"/>
        <w:spacing w:before="2"/>
        <w:rPr>
          <w:rFonts w:ascii="Cambria"/>
        </w:rPr>
      </w:pPr>
    </w:p>
    <w:p w14:paraId="4C0369F9" w14:textId="77777777" w:rsidR="00FA3443" w:rsidRDefault="00FA3443">
      <w:pPr>
        <w:pStyle w:val="BodyText"/>
        <w:spacing w:before="2"/>
        <w:rPr>
          <w:rFonts w:ascii="Cambria"/>
        </w:rPr>
      </w:pPr>
    </w:p>
    <w:p w14:paraId="29F0CB63" w14:textId="77777777" w:rsidR="00FA3443" w:rsidRDefault="00FA3443">
      <w:pPr>
        <w:pStyle w:val="BodyText"/>
        <w:spacing w:before="2"/>
        <w:rPr>
          <w:rFonts w:ascii="Cambria"/>
        </w:rPr>
      </w:pPr>
    </w:p>
    <w:p w14:paraId="2DDD1468" w14:textId="6DEE4DDE" w:rsidR="00013E9B" w:rsidRPr="00FA3443" w:rsidRDefault="00BE67EB" w:rsidP="003A1194">
      <w:pPr>
        <w:pStyle w:val="Heading1"/>
        <w:numPr>
          <w:ilvl w:val="0"/>
          <w:numId w:val="7"/>
        </w:numPr>
        <w:tabs>
          <w:tab w:val="left" w:pos="1356"/>
        </w:tabs>
        <w:ind w:left="947" w:hanging="278"/>
        <w:jc w:val="left"/>
        <w:rPr>
          <w:color w:val="365F91"/>
          <w:spacing w:val="-2"/>
        </w:rPr>
      </w:pPr>
      <w:bookmarkStart w:id="6" w:name="_Toc206057974"/>
      <w:r w:rsidRPr="00BE67EB">
        <w:rPr>
          <w:color w:val="365F91"/>
          <w:spacing w:val="-2"/>
        </w:rPr>
        <w:t>Procedimientos de actuación ante emergencias</w:t>
      </w:r>
      <w:bookmarkEnd w:id="6"/>
    </w:p>
    <w:p w14:paraId="273125C5" w14:textId="797AB09E" w:rsidR="00210C35" w:rsidRDefault="00013E9B" w:rsidP="00E60973">
      <w:pPr>
        <w:pStyle w:val="BodyText"/>
        <w:spacing w:before="169" w:line="360" w:lineRule="auto"/>
        <w:ind w:left="1077" w:right="1077"/>
        <w:jc w:val="both"/>
      </w:pPr>
      <w:r>
        <w:t>La naturaleza de los riesgos potenciales presentes en el</w:t>
      </w:r>
      <w:r w:rsidR="12D058FB">
        <w:t xml:space="preserve"> Campus </w:t>
      </w:r>
      <w:r w:rsidR="00AA10B7">
        <w:t>Cuauhtémoc</w:t>
      </w:r>
      <w:r>
        <w:t xml:space="preserve"> de la Universidad Autónoma de Ciudad Juárez requiere una respuesta inmediata, organizada y diferenciada según el tipo de emergencia que se presente. Este apartado detalla los procedimientos de actuación definidos para los principales escenarios de riesgo identificados, en cumplimiento con la normatividad vigente en materia de protección civil, seguridad institucional y salud pública, con el objetivo de salvaguardar la integridad de los usuarios, el personal y las instalaciones.</w:t>
      </w:r>
    </w:p>
    <w:p w14:paraId="02F86A12" w14:textId="77777777" w:rsidR="00013E9B" w:rsidRDefault="00013E9B" w:rsidP="00013E9B">
      <w:pPr>
        <w:pStyle w:val="BodyText"/>
        <w:spacing w:before="169" w:line="360" w:lineRule="auto"/>
        <w:ind w:left="1080" w:right="1075"/>
        <w:jc w:val="both"/>
      </w:pPr>
    </w:p>
    <w:p w14:paraId="2382CB50" w14:textId="77777777" w:rsidR="00210C35" w:rsidRPr="003A1194" w:rsidRDefault="00210C35" w:rsidP="00151B48">
      <w:pPr>
        <w:pStyle w:val="Heading1"/>
        <w:numPr>
          <w:ilvl w:val="1"/>
          <w:numId w:val="7"/>
        </w:numPr>
        <w:tabs>
          <w:tab w:val="left" w:pos="1356"/>
        </w:tabs>
        <w:ind w:left="1468" w:hanging="391"/>
        <w:rPr>
          <w:color w:val="4F81BD" w:themeColor="accent1"/>
          <w:spacing w:val="-2"/>
          <w:sz w:val="26"/>
          <w:szCs w:val="26"/>
        </w:rPr>
      </w:pPr>
      <w:bookmarkStart w:id="7" w:name="_Toc206057975"/>
      <w:r w:rsidRPr="003A1194">
        <w:rPr>
          <w:color w:val="4F81BD" w:themeColor="accent1"/>
          <w:spacing w:val="-2"/>
          <w:sz w:val="26"/>
          <w:szCs w:val="26"/>
        </w:rPr>
        <w:t>Principios generales de respuesta</w:t>
      </w:r>
      <w:bookmarkEnd w:id="7"/>
    </w:p>
    <w:p w14:paraId="0C687ECA" w14:textId="2A57C242" w:rsidR="00013E9B" w:rsidRDefault="000E6845" w:rsidP="000E6845">
      <w:pPr>
        <w:pStyle w:val="BodyText"/>
        <w:numPr>
          <w:ilvl w:val="0"/>
          <w:numId w:val="33"/>
        </w:numPr>
        <w:spacing w:before="169" w:line="360" w:lineRule="auto"/>
        <w:ind w:right="1075"/>
        <w:jc w:val="both"/>
      </w:pPr>
      <w:r>
        <w:t xml:space="preserve"> </w:t>
      </w:r>
      <w:r w:rsidR="00013E9B" w:rsidRPr="00013E9B">
        <w:t>Identificación inmediata del tipo de emergencia (sismo, incendio, fuga, accidente, etc.).</w:t>
      </w:r>
    </w:p>
    <w:p w14:paraId="5969720E" w14:textId="65FCE3C7" w:rsidR="00013E9B" w:rsidRDefault="000E6845" w:rsidP="000E6845">
      <w:pPr>
        <w:pStyle w:val="BodyText"/>
        <w:numPr>
          <w:ilvl w:val="0"/>
          <w:numId w:val="33"/>
        </w:numPr>
        <w:spacing w:before="169" w:line="360" w:lineRule="auto"/>
        <w:ind w:right="1075"/>
        <w:jc w:val="both"/>
      </w:pPr>
      <w:r>
        <w:t xml:space="preserve"> </w:t>
      </w:r>
      <w:r w:rsidR="00013E9B">
        <w:t>Activación de la alarma o aviso verbal claro si no hay sistema automatizado.</w:t>
      </w:r>
    </w:p>
    <w:p w14:paraId="66795C3B" w14:textId="0566610F" w:rsidR="00013E9B" w:rsidRDefault="00013E9B" w:rsidP="00A926C4">
      <w:pPr>
        <w:pStyle w:val="BodyText"/>
        <w:numPr>
          <w:ilvl w:val="0"/>
          <w:numId w:val="33"/>
        </w:numPr>
        <w:spacing w:before="169" w:line="360" w:lineRule="auto"/>
        <w:ind w:right="1075"/>
        <w:jc w:val="both"/>
      </w:pPr>
      <w:r w:rsidRPr="00013E9B">
        <w:t>Notificación inmediata al responsable del inmueble y al Comité Interno de Protección Civil (CIPC).</w:t>
      </w:r>
    </w:p>
    <w:p w14:paraId="1A4050E7" w14:textId="77777777" w:rsidR="00013E9B" w:rsidRPr="00013E9B" w:rsidRDefault="00013E9B" w:rsidP="000E6845">
      <w:pPr>
        <w:pStyle w:val="BodyText"/>
        <w:numPr>
          <w:ilvl w:val="0"/>
          <w:numId w:val="33"/>
        </w:numPr>
        <w:spacing w:before="169" w:line="360" w:lineRule="auto"/>
        <w:ind w:right="1075"/>
        <w:jc w:val="both"/>
      </w:pPr>
      <w:r w:rsidRPr="00013E9B">
        <w:t xml:space="preserve">El responsable de brigada correspondiente realiza una </w:t>
      </w:r>
      <w:r w:rsidRPr="00013E9B">
        <w:rPr>
          <w:bCs/>
        </w:rPr>
        <w:t>evaluación visual rápida</w:t>
      </w:r>
      <w:r w:rsidRPr="00013E9B">
        <w:t xml:space="preserve"> de la situación para determinar el nivel de riesgo.</w:t>
      </w:r>
    </w:p>
    <w:p w14:paraId="35C2B82C" w14:textId="2E35472B" w:rsidR="007E5B25" w:rsidRPr="003A1194" w:rsidRDefault="00013E9B" w:rsidP="007E5B25">
      <w:pPr>
        <w:pStyle w:val="BodyText"/>
        <w:numPr>
          <w:ilvl w:val="0"/>
          <w:numId w:val="33"/>
        </w:numPr>
        <w:spacing w:before="169" w:line="360" w:lineRule="auto"/>
        <w:ind w:right="1075"/>
        <w:jc w:val="both"/>
        <w:rPr>
          <w:lang w:val="es-MX"/>
        </w:rPr>
      </w:pPr>
      <w:r w:rsidRPr="00013E9B">
        <w:t>Si el evento requiere evacuación o intervención externa, se procede al paso siguiente</w:t>
      </w:r>
      <w:r w:rsidRPr="00013E9B">
        <w:rPr>
          <w:lang w:val="es-MX"/>
        </w:rPr>
        <w:t>.</w:t>
      </w:r>
    </w:p>
    <w:p w14:paraId="359B8512" w14:textId="264EFD31" w:rsidR="000E6845" w:rsidRPr="002C69FA" w:rsidRDefault="000E6845" w:rsidP="00151B48">
      <w:pPr>
        <w:pStyle w:val="Heading3"/>
        <w:numPr>
          <w:ilvl w:val="2"/>
          <w:numId w:val="36"/>
        </w:numPr>
        <w:ind w:left="1723" w:hanging="391"/>
        <w:jc w:val="both"/>
        <w:rPr>
          <w:rFonts w:ascii="Calibri" w:eastAsia="Calibri" w:hAnsi="Calibri" w:cs="Calibri"/>
          <w:b/>
          <w:color w:val="4F81BD" w:themeColor="accent1"/>
          <w:spacing w:val="-2"/>
        </w:rPr>
      </w:pPr>
      <w:bookmarkStart w:id="8" w:name="_Toc206057976"/>
      <w:r w:rsidRPr="002C69FA">
        <w:rPr>
          <w:rFonts w:ascii="Calibri" w:eastAsia="Calibri" w:hAnsi="Calibri" w:cs="Calibri"/>
          <w:b/>
          <w:color w:val="4F81BD" w:themeColor="accent1"/>
          <w:spacing w:val="-2"/>
        </w:rPr>
        <w:lastRenderedPageBreak/>
        <w:t>Evacuación y respuesta inmediata</w:t>
      </w:r>
      <w:bookmarkEnd w:id="8"/>
    </w:p>
    <w:p w14:paraId="687F5244" w14:textId="77777777" w:rsidR="000E6845" w:rsidRPr="000E6845" w:rsidRDefault="000E6845" w:rsidP="000E6845">
      <w:pPr>
        <w:pStyle w:val="BodyText"/>
        <w:numPr>
          <w:ilvl w:val="0"/>
          <w:numId w:val="33"/>
        </w:numPr>
        <w:spacing w:before="169" w:line="360" w:lineRule="auto"/>
        <w:ind w:right="1075"/>
        <w:jc w:val="both"/>
      </w:pPr>
      <w:r w:rsidRPr="000E6845">
        <w:t>Activación del protocolo de evacuación:</w:t>
      </w:r>
    </w:p>
    <w:p w14:paraId="7783E22D" w14:textId="77777777" w:rsidR="000E6845" w:rsidRPr="000E6845" w:rsidRDefault="000E6845" w:rsidP="000E6845">
      <w:pPr>
        <w:pStyle w:val="BodyText"/>
        <w:numPr>
          <w:ilvl w:val="0"/>
          <w:numId w:val="33"/>
        </w:numPr>
        <w:spacing w:before="169" w:line="360" w:lineRule="auto"/>
        <w:ind w:right="1075"/>
        <w:jc w:val="both"/>
      </w:pPr>
      <w:r w:rsidRPr="000E6845">
        <w:t>Uso de rutas de evacuación seguras y previamente señalizadas.</w:t>
      </w:r>
    </w:p>
    <w:p w14:paraId="1988D2A2" w14:textId="77777777" w:rsidR="000E6845" w:rsidRPr="000E6845" w:rsidRDefault="000E6845" w:rsidP="0071695A">
      <w:pPr>
        <w:pStyle w:val="BodyText"/>
        <w:numPr>
          <w:ilvl w:val="0"/>
          <w:numId w:val="33"/>
        </w:numPr>
        <w:spacing w:before="169" w:line="360" w:lineRule="auto"/>
        <w:ind w:left="1434" w:right="1077" w:hanging="357"/>
        <w:jc w:val="both"/>
      </w:pPr>
      <w:r w:rsidRPr="000E6845">
        <w:t>Asistencia a personas con movilidad reducida.</w:t>
      </w:r>
    </w:p>
    <w:p w14:paraId="3105551D" w14:textId="77777777" w:rsidR="000E6845" w:rsidRPr="000E6845" w:rsidRDefault="000E6845" w:rsidP="0071695A">
      <w:pPr>
        <w:pStyle w:val="BodyText"/>
        <w:numPr>
          <w:ilvl w:val="0"/>
          <w:numId w:val="33"/>
        </w:numPr>
        <w:spacing w:before="169" w:line="360" w:lineRule="auto"/>
        <w:ind w:left="1434" w:right="1077" w:hanging="357"/>
        <w:jc w:val="both"/>
      </w:pPr>
      <w:r w:rsidRPr="000E6845">
        <w:t>Dirigirse a los puntos de reunión establecidos.</w:t>
      </w:r>
    </w:p>
    <w:p w14:paraId="349EFF38" w14:textId="77777777" w:rsidR="000E6845" w:rsidRPr="000E6845" w:rsidRDefault="000E6845" w:rsidP="0071695A">
      <w:pPr>
        <w:pStyle w:val="BodyText"/>
        <w:numPr>
          <w:ilvl w:val="0"/>
          <w:numId w:val="33"/>
        </w:numPr>
        <w:spacing w:before="169" w:line="360" w:lineRule="auto"/>
        <w:ind w:left="1434" w:right="1077" w:hanging="357"/>
        <w:jc w:val="both"/>
      </w:pPr>
      <w:r w:rsidRPr="000E6845">
        <w:t>Aplicación de primeros auxilios básicos si hay lesionados.</w:t>
      </w:r>
    </w:p>
    <w:p w14:paraId="1060EA09" w14:textId="3CEB8AB2" w:rsidR="00862463" w:rsidRPr="002C69FA" w:rsidRDefault="000E6845" w:rsidP="0071695A">
      <w:pPr>
        <w:pStyle w:val="BodyText"/>
        <w:numPr>
          <w:ilvl w:val="0"/>
          <w:numId w:val="33"/>
        </w:numPr>
        <w:spacing w:before="169" w:line="360" w:lineRule="auto"/>
        <w:ind w:left="1434" w:right="1077" w:hanging="357"/>
        <w:jc w:val="both"/>
      </w:pPr>
      <w:r w:rsidRPr="000E6845">
        <w:t>En caso de incendio o fuga, cerrar válvulas o cortar energía si es seguro hacerlo.</w:t>
      </w:r>
    </w:p>
    <w:p w14:paraId="37F23630" w14:textId="5E49F994" w:rsidR="000E6845" w:rsidRPr="002C69FA" w:rsidRDefault="000E6845" w:rsidP="002C69FA">
      <w:pPr>
        <w:pStyle w:val="Heading3"/>
        <w:numPr>
          <w:ilvl w:val="2"/>
          <w:numId w:val="36"/>
        </w:numPr>
        <w:ind w:left="1723" w:hanging="391"/>
        <w:rPr>
          <w:rFonts w:ascii="Calibri" w:eastAsia="Calibri" w:hAnsi="Calibri" w:cs="Calibri"/>
          <w:b/>
          <w:color w:val="365F91"/>
          <w:spacing w:val="-2"/>
        </w:rPr>
      </w:pPr>
      <w:bookmarkStart w:id="9" w:name="_Toc206057977"/>
      <w:r w:rsidRPr="002C69FA">
        <w:rPr>
          <w:rFonts w:ascii="Calibri" w:eastAsia="Calibri" w:hAnsi="Calibri" w:cs="Calibri"/>
          <w:b/>
          <w:color w:val="4F81BD" w:themeColor="accent1"/>
          <w:spacing w:val="-2"/>
        </w:rPr>
        <w:t>Comunicación externa</w:t>
      </w:r>
      <w:bookmarkEnd w:id="9"/>
    </w:p>
    <w:p w14:paraId="4FC05445" w14:textId="77777777" w:rsidR="0071695A" w:rsidRDefault="000E6845" w:rsidP="0071695A">
      <w:pPr>
        <w:pStyle w:val="BodyText"/>
        <w:numPr>
          <w:ilvl w:val="0"/>
          <w:numId w:val="49"/>
        </w:numPr>
        <w:spacing w:before="169" w:line="360" w:lineRule="auto"/>
        <w:ind w:left="1434" w:right="1077" w:hanging="357"/>
        <w:jc w:val="both"/>
      </w:pPr>
      <w:r w:rsidRPr="002866C9">
        <w:rPr>
          <w:lang w:val="es-MX"/>
        </w:rPr>
        <w:t>Contacto con servicios de emergencia (911, Protección Civil, bomberos, ambulancia, etc.).</w:t>
      </w:r>
    </w:p>
    <w:p w14:paraId="04EA3DEC" w14:textId="316D78CE" w:rsidR="007E5B25" w:rsidRPr="00862463" w:rsidRDefault="000E6845" w:rsidP="0071695A">
      <w:pPr>
        <w:pStyle w:val="BodyText"/>
        <w:numPr>
          <w:ilvl w:val="0"/>
          <w:numId w:val="49"/>
        </w:numPr>
        <w:spacing w:before="169" w:line="360" w:lineRule="auto"/>
        <w:ind w:left="1434" w:right="1077" w:hanging="357"/>
        <w:jc w:val="both"/>
      </w:pPr>
      <w:r w:rsidRPr="002866C9">
        <w:rPr>
          <w:lang w:val="es-MX"/>
        </w:rPr>
        <w:t>Reporte inmediato a las autoridades universitarias competentes (Seguridad Universitaria, Dirección General de Servicios)</w:t>
      </w:r>
      <w:r w:rsidR="002866C9">
        <w:rPr>
          <w:lang w:val="es-MX"/>
        </w:rPr>
        <w:t>.</w:t>
      </w:r>
    </w:p>
    <w:p w14:paraId="69FAF7A5" w14:textId="268BFF74" w:rsidR="00862463" w:rsidRPr="002C69FA" w:rsidRDefault="00862463" w:rsidP="002C69FA">
      <w:pPr>
        <w:pStyle w:val="Heading3"/>
        <w:numPr>
          <w:ilvl w:val="1"/>
          <w:numId w:val="36"/>
        </w:numPr>
        <w:ind w:left="1633" w:hanging="556"/>
        <w:rPr>
          <w:rFonts w:ascii="Calibri" w:eastAsia="Calibri" w:hAnsi="Calibri" w:cs="Calibri"/>
          <w:b/>
          <w:color w:val="4F81BD" w:themeColor="accent1"/>
          <w:spacing w:val="-2"/>
        </w:rPr>
      </w:pPr>
      <w:bookmarkStart w:id="10" w:name="_Toc206057978"/>
      <w:r w:rsidRPr="002C69FA">
        <w:rPr>
          <w:rFonts w:ascii="Calibri" w:eastAsia="Calibri" w:hAnsi="Calibri" w:cs="Calibri"/>
          <w:b/>
          <w:color w:val="4F81BD" w:themeColor="accent1"/>
          <w:spacing w:val="-2"/>
        </w:rPr>
        <w:t>Procedimiento ante Fugas o</w:t>
      </w:r>
      <w:r w:rsidR="000E6845" w:rsidRPr="002C69FA">
        <w:rPr>
          <w:rFonts w:ascii="Calibri" w:eastAsia="Calibri" w:hAnsi="Calibri" w:cs="Calibri"/>
          <w:b/>
          <w:color w:val="4F81BD" w:themeColor="accent1"/>
          <w:spacing w:val="-2"/>
        </w:rPr>
        <w:t xml:space="preserve"> derrames de sustancias peligrosas</w:t>
      </w:r>
      <w:bookmarkEnd w:id="10"/>
    </w:p>
    <w:p w14:paraId="12D995E2" w14:textId="1FF721D1" w:rsidR="000E6845" w:rsidRPr="000E6845" w:rsidRDefault="000E6845" w:rsidP="00CE5ADB">
      <w:pPr>
        <w:pStyle w:val="ListParagraph"/>
        <w:numPr>
          <w:ilvl w:val="0"/>
          <w:numId w:val="38"/>
        </w:numPr>
        <w:spacing w:line="360" w:lineRule="auto"/>
        <w:ind w:firstLine="414"/>
        <w:jc w:val="both"/>
        <w:rPr>
          <w:lang w:val="es-MX"/>
        </w:rPr>
      </w:pPr>
      <w:r w:rsidRPr="000E6845">
        <w:rPr>
          <w:lang w:val="es-MX"/>
        </w:rPr>
        <w:t>Evacuar de inmediato.</w:t>
      </w:r>
    </w:p>
    <w:p w14:paraId="4057BA5F" w14:textId="792689E8" w:rsidR="000E6845" w:rsidRPr="000E6845" w:rsidRDefault="000E6845" w:rsidP="00CE5ADB">
      <w:pPr>
        <w:pStyle w:val="ListParagraph"/>
        <w:numPr>
          <w:ilvl w:val="0"/>
          <w:numId w:val="38"/>
        </w:numPr>
        <w:spacing w:line="360" w:lineRule="auto"/>
        <w:ind w:firstLine="414"/>
        <w:jc w:val="both"/>
        <w:rPr>
          <w:lang w:val="es-MX"/>
        </w:rPr>
      </w:pPr>
      <w:r w:rsidRPr="000E6845">
        <w:rPr>
          <w:lang w:val="es-MX"/>
        </w:rPr>
        <w:t>Notificar a las autoridades correspondientes.</w:t>
      </w:r>
    </w:p>
    <w:p w14:paraId="394A43D5" w14:textId="6AC99FEF" w:rsidR="00F90271" w:rsidRPr="00F90271" w:rsidRDefault="000E6845" w:rsidP="00CE5ADB">
      <w:pPr>
        <w:pStyle w:val="ListParagraph"/>
        <w:numPr>
          <w:ilvl w:val="0"/>
          <w:numId w:val="38"/>
        </w:numPr>
        <w:spacing w:line="360" w:lineRule="auto"/>
        <w:ind w:firstLine="414"/>
        <w:jc w:val="both"/>
        <w:rPr>
          <w:lang w:val="es-MX"/>
        </w:rPr>
      </w:pPr>
      <w:r w:rsidRPr="1834A065">
        <w:rPr>
          <w:lang w:val="es-MX"/>
        </w:rPr>
        <w:t>No accionar interruptores eléctricos ni provocar chispas.</w:t>
      </w:r>
    </w:p>
    <w:p w14:paraId="79AD4536" w14:textId="66BBF0CE" w:rsidR="00F90271" w:rsidRDefault="00F222EC" w:rsidP="00F90271">
      <w:pPr>
        <w:rPr>
          <w:rFonts w:ascii="Calibri" w:eastAsia="Calibri" w:hAnsi="Calibri" w:cs="Calibri"/>
          <w:b/>
          <w:color w:val="365F91"/>
          <w:spacing w:val="-2"/>
          <w:sz w:val="28"/>
          <w:szCs w:val="28"/>
        </w:rPr>
      </w:pPr>
      <w:r w:rsidRPr="00F222EC">
        <w:rPr>
          <w:rFonts w:ascii="Calibri" w:eastAsia="Calibri" w:hAnsi="Calibri" w:cs="Calibri"/>
          <w:color w:val="365F91"/>
          <w:spacing w:val="-2"/>
          <w:sz w:val="28"/>
          <w:szCs w:val="28"/>
        </w:rPr>
        <w:t xml:space="preserve"> </w:t>
      </w:r>
    </w:p>
    <w:p w14:paraId="62E05600" w14:textId="677FF3D6" w:rsidR="00EA5813" w:rsidRPr="002C69FA" w:rsidRDefault="00F90271" w:rsidP="0071695A">
      <w:pPr>
        <w:pStyle w:val="Heading3"/>
        <w:numPr>
          <w:ilvl w:val="1"/>
          <w:numId w:val="36"/>
        </w:numPr>
        <w:ind w:left="1678" w:hanging="601"/>
        <w:rPr>
          <w:rFonts w:ascii="Calibri" w:eastAsia="Calibri" w:hAnsi="Calibri" w:cs="Calibri"/>
          <w:b/>
          <w:color w:val="4F81BD" w:themeColor="accent1"/>
          <w:spacing w:val="-2"/>
        </w:rPr>
      </w:pPr>
      <w:bookmarkStart w:id="11" w:name="_Toc206057979"/>
      <w:r w:rsidRPr="002C69FA">
        <w:rPr>
          <w:rFonts w:ascii="Calibri" w:eastAsia="Calibri" w:hAnsi="Calibri" w:cs="Calibri"/>
          <w:b/>
          <w:color w:val="4F81BD" w:themeColor="accent1"/>
          <w:spacing w:val="-2"/>
        </w:rPr>
        <w:t>Procedimiento ante sismos</w:t>
      </w:r>
      <w:bookmarkEnd w:id="11"/>
    </w:p>
    <w:p w14:paraId="29ACEA01" w14:textId="77777777" w:rsidR="00F90271" w:rsidRPr="00EA5813" w:rsidRDefault="00F90271" w:rsidP="0071695A">
      <w:pPr>
        <w:pStyle w:val="BodyText"/>
        <w:spacing w:before="169" w:line="360" w:lineRule="auto"/>
        <w:ind w:left="1077" w:right="1077"/>
        <w:jc w:val="both"/>
      </w:pPr>
      <w:bookmarkStart w:id="12" w:name="_Toc204847261"/>
      <w:r w:rsidRPr="1834A065">
        <w:t>Los sismos son fenómenos impredecibles que requieren de protocolos claros y prácticos que minimicen lesiones durante y después del movimiento. Las acciones para seguir son:</w:t>
      </w:r>
      <w:bookmarkEnd w:id="12"/>
    </w:p>
    <w:p w14:paraId="6999F098" w14:textId="77777777" w:rsidR="00F90271" w:rsidRPr="00862463" w:rsidRDefault="00F90271" w:rsidP="00CE5ADB">
      <w:pPr>
        <w:pStyle w:val="ListParagraph"/>
        <w:numPr>
          <w:ilvl w:val="0"/>
          <w:numId w:val="12"/>
        </w:numPr>
        <w:spacing w:line="360" w:lineRule="auto"/>
        <w:ind w:left="720" w:firstLine="414"/>
        <w:jc w:val="both"/>
      </w:pPr>
      <w:r w:rsidRPr="1834A065">
        <w:t>Conservar la calma y orientar a estudiantes o usuarios.</w:t>
      </w:r>
    </w:p>
    <w:p w14:paraId="51AFD4F4" w14:textId="77777777" w:rsidR="00F90271" w:rsidRPr="00862463" w:rsidRDefault="00F90271" w:rsidP="00CE5ADB">
      <w:pPr>
        <w:pStyle w:val="ListParagraph"/>
        <w:numPr>
          <w:ilvl w:val="0"/>
          <w:numId w:val="12"/>
        </w:numPr>
        <w:spacing w:line="360" w:lineRule="auto"/>
        <w:ind w:left="720" w:firstLine="414"/>
        <w:jc w:val="both"/>
      </w:pPr>
      <w:r w:rsidRPr="1834A065">
        <w:t>Alejarse de ventanas, estanterías, equipos suspendidos.</w:t>
      </w:r>
    </w:p>
    <w:p w14:paraId="61897765" w14:textId="77777777" w:rsidR="00F90271" w:rsidRPr="00862463" w:rsidRDefault="00F90271" w:rsidP="00CE5ADB">
      <w:pPr>
        <w:pStyle w:val="ListParagraph"/>
        <w:numPr>
          <w:ilvl w:val="0"/>
          <w:numId w:val="12"/>
        </w:numPr>
        <w:spacing w:line="360" w:lineRule="auto"/>
        <w:ind w:left="720" w:firstLine="414"/>
        <w:jc w:val="both"/>
      </w:pPr>
      <w:r w:rsidRPr="1834A065">
        <w:t>Refugiarse bajo estructuras firmes (escritorios, mesas) si es necesario.</w:t>
      </w:r>
    </w:p>
    <w:p w14:paraId="71B646F7" w14:textId="77777777" w:rsidR="00F90271" w:rsidRPr="00862463" w:rsidRDefault="00F90271" w:rsidP="00CE5ADB">
      <w:pPr>
        <w:pStyle w:val="ListParagraph"/>
        <w:numPr>
          <w:ilvl w:val="0"/>
          <w:numId w:val="12"/>
        </w:numPr>
        <w:spacing w:line="360" w:lineRule="auto"/>
        <w:ind w:left="720" w:firstLine="414"/>
        <w:jc w:val="both"/>
      </w:pPr>
      <w:r w:rsidRPr="1834A065">
        <w:t>Esperar a que termine el movimiento para evacuar con precaución.</w:t>
      </w:r>
    </w:p>
    <w:p w14:paraId="58FB7D64" w14:textId="2AACD661" w:rsidR="00F222EC" w:rsidRDefault="00F90271" w:rsidP="00CE5ADB">
      <w:pPr>
        <w:pStyle w:val="ListParagraph"/>
        <w:numPr>
          <w:ilvl w:val="0"/>
          <w:numId w:val="12"/>
        </w:numPr>
        <w:spacing w:line="360" w:lineRule="auto"/>
        <w:ind w:left="720" w:firstLine="414"/>
        <w:jc w:val="both"/>
      </w:pPr>
      <w:r w:rsidRPr="1834A065">
        <w:t>Verificar el estado de instalaciones antes de reanudar actividades.</w:t>
      </w:r>
    </w:p>
    <w:p w14:paraId="565C051B" w14:textId="77777777" w:rsidR="00CE5ADB" w:rsidRPr="00F90271" w:rsidRDefault="00CE5ADB" w:rsidP="00CE5ADB">
      <w:pPr>
        <w:spacing w:line="360" w:lineRule="auto"/>
        <w:jc w:val="both"/>
      </w:pPr>
    </w:p>
    <w:p w14:paraId="430645E9" w14:textId="0926B89E" w:rsidR="006D29CB" w:rsidRPr="009A076D" w:rsidRDefault="00F222EC" w:rsidP="009A076D">
      <w:pPr>
        <w:pStyle w:val="Heading3"/>
        <w:numPr>
          <w:ilvl w:val="1"/>
          <w:numId w:val="36"/>
        </w:numPr>
        <w:ind w:left="1678" w:hanging="601"/>
        <w:rPr>
          <w:rFonts w:ascii="Calibri" w:eastAsia="Calibri" w:hAnsi="Calibri" w:cs="Calibri"/>
          <w:b/>
          <w:color w:val="365F91"/>
          <w:spacing w:val="-2"/>
        </w:rPr>
      </w:pPr>
      <w:r w:rsidRPr="009A076D">
        <w:rPr>
          <w:rFonts w:ascii="Calibri" w:eastAsia="Calibri" w:hAnsi="Calibri" w:cs="Calibri"/>
          <w:color w:val="4F81BD" w:themeColor="accent1"/>
          <w:spacing w:val="-2"/>
        </w:rPr>
        <w:lastRenderedPageBreak/>
        <w:t xml:space="preserve"> </w:t>
      </w:r>
      <w:bookmarkStart w:id="13" w:name="_Toc206057980"/>
      <w:r w:rsidRPr="009A076D">
        <w:rPr>
          <w:rFonts w:ascii="Calibri" w:eastAsia="Calibri" w:hAnsi="Calibri" w:cs="Calibri"/>
          <w:b/>
          <w:color w:val="4F81BD" w:themeColor="accent1"/>
          <w:spacing w:val="-2"/>
        </w:rPr>
        <w:t xml:space="preserve">Procedimiento ante </w:t>
      </w:r>
      <w:r w:rsidR="00F90271" w:rsidRPr="009A076D">
        <w:rPr>
          <w:rFonts w:ascii="Calibri" w:eastAsia="Calibri" w:hAnsi="Calibri" w:cs="Calibri"/>
          <w:b/>
          <w:color w:val="4F81BD" w:themeColor="accent1"/>
          <w:spacing w:val="-2"/>
        </w:rPr>
        <w:t>incendios</w:t>
      </w:r>
      <w:bookmarkEnd w:id="13"/>
    </w:p>
    <w:p w14:paraId="7E866F86" w14:textId="0F7531F3" w:rsidR="00F90271" w:rsidRPr="001E056A" w:rsidRDefault="00F90271" w:rsidP="007C1C52">
      <w:pPr>
        <w:spacing w:before="240" w:line="360" w:lineRule="auto"/>
        <w:ind w:left="1077"/>
        <w:jc w:val="both"/>
        <w:rPr>
          <w:rFonts w:ascii="Calibri" w:eastAsia="Calibri" w:hAnsi="Calibri" w:cs="Calibri"/>
          <w:b/>
          <w:color w:val="365F91"/>
          <w:spacing w:val="-2"/>
        </w:rPr>
      </w:pPr>
      <w:r w:rsidRPr="001E056A">
        <w:t>Debido a que se cuenta con sustancias químicas, material combustible como papel y cartón, y gas natural conducido por tuberías, así como existe la probabilidad de incendio. Si existen señales como humo, fuego visible, olor a quemado, chispazos eléctricos se deberán seguir los siguientes pasos:</w:t>
      </w:r>
    </w:p>
    <w:p w14:paraId="06716F4E" w14:textId="77777777" w:rsidR="00F90271" w:rsidRDefault="00F90271" w:rsidP="00CE5ADB">
      <w:pPr>
        <w:pStyle w:val="ListParagraph"/>
        <w:numPr>
          <w:ilvl w:val="0"/>
          <w:numId w:val="43"/>
        </w:numPr>
        <w:spacing w:line="360" w:lineRule="auto"/>
        <w:jc w:val="both"/>
      </w:pPr>
      <w:r w:rsidRPr="1834A065">
        <w:t>Activar la alarma de incendio o dar aviso verbal inmediato.</w:t>
      </w:r>
    </w:p>
    <w:p w14:paraId="48C7AE1F" w14:textId="77777777" w:rsidR="00F90271" w:rsidRDefault="00F90271" w:rsidP="00CE5ADB">
      <w:pPr>
        <w:pStyle w:val="ListParagraph"/>
        <w:numPr>
          <w:ilvl w:val="0"/>
          <w:numId w:val="43"/>
        </w:numPr>
        <w:spacing w:line="360" w:lineRule="auto"/>
        <w:jc w:val="both"/>
      </w:pPr>
      <w:r w:rsidRPr="1834A065">
        <w:t>Interrumpir actividades y evacuar según rutas marcadas.</w:t>
      </w:r>
    </w:p>
    <w:p w14:paraId="2F6FAA3D" w14:textId="77777777" w:rsidR="00F90271" w:rsidRDefault="00F90271" w:rsidP="00CE5ADB">
      <w:pPr>
        <w:pStyle w:val="ListParagraph"/>
        <w:numPr>
          <w:ilvl w:val="0"/>
          <w:numId w:val="43"/>
        </w:numPr>
        <w:spacing w:line="360" w:lineRule="auto"/>
        <w:jc w:val="both"/>
      </w:pPr>
      <w:r w:rsidRPr="1834A065">
        <w:t>Desconectar equipos eléctricos si es seguro hacerlo.</w:t>
      </w:r>
    </w:p>
    <w:p w14:paraId="69E2AADE" w14:textId="77777777" w:rsidR="00F90271" w:rsidRDefault="00F90271" w:rsidP="00CE5ADB">
      <w:pPr>
        <w:pStyle w:val="ListParagraph"/>
        <w:numPr>
          <w:ilvl w:val="0"/>
          <w:numId w:val="43"/>
        </w:numPr>
        <w:spacing w:line="360" w:lineRule="auto"/>
        <w:jc w:val="both"/>
      </w:pPr>
      <w:r w:rsidRPr="1834A065">
        <w:t>Usar extintor solo si el fuego es incipiente y se tiene conocimiento de su uso.</w:t>
      </w:r>
    </w:p>
    <w:p w14:paraId="37C1F624" w14:textId="77777777" w:rsidR="00F90271" w:rsidRDefault="00F90271" w:rsidP="00CE5ADB">
      <w:pPr>
        <w:pStyle w:val="ListParagraph"/>
        <w:numPr>
          <w:ilvl w:val="0"/>
          <w:numId w:val="43"/>
        </w:numPr>
        <w:spacing w:line="360" w:lineRule="auto"/>
        <w:jc w:val="both"/>
      </w:pPr>
      <w:r w:rsidRPr="1834A065">
        <w:t>Trasladar a los animales a jaulas portátiles y salir al punto de reunión externo.</w:t>
      </w:r>
    </w:p>
    <w:p w14:paraId="270CA7B5" w14:textId="77777777" w:rsidR="00F90271" w:rsidRDefault="00F90271" w:rsidP="00CE5ADB">
      <w:pPr>
        <w:pStyle w:val="ListParagraph"/>
        <w:numPr>
          <w:ilvl w:val="0"/>
          <w:numId w:val="43"/>
        </w:numPr>
        <w:spacing w:line="360" w:lineRule="auto"/>
        <w:jc w:val="both"/>
      </w:pPr>
      <w:r w:rsidRPr="1834A065">
        <w:t>Notificar a bomberos (911) y protección civil.</w:t>
      </w:r>
    </w:p>
    <w:p w14:paraId="41CC3508" w14:textId="6F039ED5" w:rsidR="001E056A" w:rsidRDefault="00F90271" w:rsidP="001E056A">
      <w:pPr>
        <w:pStyle w:val="ListParagraph"/>
        <w:numPr>
          <w:ilvl w:val="0"/>
          <w:numId w:val="43"/>
        </w:numPr>
        <w:spacing w:line="360" w:lineRule="auto"/>
        <w:jc w:val="both"/>
      </w:pPr>
      <w:r w:rsidRPr="1834A065">
        <w:t>No reingresar al inmueble hasta que se indique que es seguro.</w:t>
      </w:r>
    </w:p>
    <w:p w14:paraId="300D0505" w14:textId="24716323" w:rsidR="007D07EC" w:rsidRPr="008E5A13" w:rsidRDefault="00F90271" w:rsidP="009D4028">
      <w:pPr>
        <w:pStyle w:val="Heading3"/>
        <w:numPr>
          <w:ilvl w:val="1"/>
          <w:numId w:val="36"/>
        </w:numPr>
        <w:ind w:left="1270" w:hanging="601"/>
        <w:rPr>
          <w:rFonts w:ascii="Calibri" w:eastAsia="Calibri" w:hAnsi="Calibri" w:cs="Calibri"/>
          <w:b/>
          <w:color w:val="4F81BD" w:themeColor="accent1"/>
          <w:spacing w:val="-2"/>
        </w:rPr>
      </w:pPr>
      <w:bookmarkStart w:id="14" w:name="_Toc206057981"/>
      <w:r w:rsidRPr="008E5A13">
        <w:rPr>
          <w:rFonts w:ascii="Calibri" w:eastAsia="Calibri" w:hAnsi="Calibri" w:cs="Calibri"/>
          <w:b/>
          <w:color w:val="4F81BD" w:themeColor="accent1"/>
          <w:spacing w:val="-2"/>
        </w:rPr>
        <w:t>Procedimiento ante falla eléctrica prolongada</w:t>
      </w:r>
      <w:bookmarkEnd w:id="14"/>
    </w:p>
    <w:p w14:paraId="62B4DAA7" w14:textId="239B6A36" w:rsidR="00F222EC" w:rsidRPr="007D07EC" w:rsidRDefault="005E5429" w:rsidP="008E5A13">
      <w:pPr>
        <w:pStyle w:val="Heading3"/>
        <w:spacing w:line="360" w:lineRule="auto"/>
        <w:ind w:left="1077" w:firstLine="0"/>
        <w:jc w:val="both"/>
        <w:rPr>
          <w:rFonts w:ascii="Calibri" w:eastAsia="Calibri" w:hAnsi="Calibri" w:cs="Calibri"/>
          <w:b/>
          <w:color w:val="365F91"/>
          <w:spacing w:val="-2"/>
          <w:sz w:val="22"/>
          <w:szCs w:val="22"/>
        </w:rPr>
      </w:pPr>
      <w:bookmarkStart w:id="15" w:name="_Toc206057982"/>
      <w:r w:rsidRPr="007D07EC">
        <w:rPr>
          <w:sz w:val="22"/>
          <w:szCs w:val="22"/>
        </w:rPr>
        <w:t>Se podría presentar un c</w:t>
      </w:r>
      <w:r w:rsidR="00F222EC" w:rsidRPr="007D07EC">
        <w:rPr>
          <w:sz w:val="22"/>
          <w:szCs w:val="22"/>
        </w:rPr>
        <w:t>orte de energía que impid</w:t>
      </w:r>
      <w:r w:rsidRPr="007D07EC">
        <w:rPr>
          <w:sz w:val="22"/>
          <w:szCs w:val="22"/>
        </w:rPr>
        <w:t>a la</w:t>
      </w:r>
      <w:r w:rsidR="00F222EC" w:rsidRPr="007D07EC">
        <w:rPr>
          <w:sz w:val="22"/>
          <w:szCs w:val="22"/>
        </w:rPr>
        <w:t xml:space="preserve"> operación de equipos.</w:t>
      </w:r>
      <w:r w:rsidRPr="007D07EC">
        <w:rPr>
          <w:sz w:val="22"/>
          <w:szCs w:val="22"/>
        </w:rPr>
        <w:t xml:space="preserve"> De ser as</w:t>
      </w:r>
      <w:r w:rsidR="00F90271" w:rsidRPr="007D07EC">
        <w:rPr>
          <w:sz w:val="22"/>
          <w:szCs w:val="22"/>
        </w:rPr>
        <w:t>í:</w:t>
      </w:r>
      <w:bookmarkEnd w:id="15"/>
    </w:p>
    <w:p w14:paraId="4F351ECB" w14:textId="77777777" w:rsidR="00F222EC" w:rsidRPr="002866C9" w:rsidRDefault="00F222EC" w:rsidP="007D07EC">
      <w:pPr>
        <w:pStyle w:val="ListParagraph"/>
        <w:numPr>
          <w:ilvl w:val="0"/>
          <w:numId w:val="44"/>
        </w:numPr>
        <w:spacing w:line="360" w:lineRule="auto"/>
        <w:jc w:val="both"/>
      </w:pPr>
      <w:r w:rsidRPr="002866C9">
        <w:t>Verificar si el problema es general o localizado.</w:t>
      </w:r>
    </w:p>
    <w:p w14:paraId="43EB41B0" w14:textId="77777777" w:rsidR="00F222EC" w:rsidRPr="002866C9" w:rsidRDefault="00F222EC" w:rsidP="007D07EC">
      <w:pPr>
        <w:pStyle w:val="ListParagraph"/>
        <w:numPr>
          <w:ilvl w:val="0"/>
          <w:numId w:val="44"/>
        </w:numPr>
        <w:spacing w:line="360" w:lineRule="auto"/>
        <w:jc w:val="both"/>
      </w:pPr>
      <w:r w:rsidRPr="002866C9">
        <w:t>Activar la planta de emergencia o fuente alterna.</w:t>
      </w:r>
    </w:p>
    <w:p w14:paraId="3343E504" w14:textId="77777777" w:rsidR="00F222EC" w:rsidRPr="002866C9" w:rsidRDefault="00F222EC" w:rsidP="007D07EC">
      <w:pPr>
        <w:pStyle w:val="ListParagraph"/>
        <w:numPr>
          <w:ilvl w:val="0"/>
          <w:numId w:val="44"/>
        </w:numPr>
        <w:spacing w:line="360" w:lineRule="auto"/>
        <w:jc w:val="both"/>
      </w:pPr>
      <w:r w:rsidRPr="002866C9">
        <w:t>Desconectar equipos sensibles para evitar sobrecargas al regresar la energía.</w:t>
      </w:r>
    </w:p>
    <w:p w14:paraId="7FDFFD2D" w14:textId="6BE369F6" w:rsidR="002866C9" w:rsidRDefault="00F222EC" w:rsidP="007D07EC">
      <w:pPr>
        <w:pStyle w:val="ListParagraph"/>
        <w:numPr>
          <w:ilvl w:val="0"/>
          <w:numId w:val="44"/>
        </w:numPr>
        <w:spacing w:line="360" w:lineRule="auto"/>
        <w:jc w:val="both"/>
      </w:pPr>
      <w:r w:rsidRPr="002866C9">
        <w:t>Reportar al área de mantenimient</w:t>
      </w:r>
      <w:r w:rsidR="00F90271" w:rsidRPr="002866C9">
        <w:t>o.</w:t>
      </w:r>
    </w:p>
    <w:p w14:paraId="03DA5633" w14:textId="3978F97E" w:rsidR="006545E3" w:rsidRPr="008E5A13" w:rsidRDefault="009D4028" w:rsidP="009D4028">
      <w:pPr>
        <w:pStyle w:val="Heading3"/>
        <w:ind w:left="669" w:right="312" w:firstLine="0"/>
        <w:jc w:val="both"/>
        <w:rPr>
          <w:rFonts w:asciiTheme="minorHAnsi" w:hAnsiTheme="minorHAnsi" w:cstheme="minorHAnsi"/>
          <w:b/>
          <w:color w:val="4F81BD" w:themeColor="accent1"/>
        </w:rPr>
      </w:pPr>
      <w:bookmarkStart w:id="16" w:name="_Toc206057983"/>
      <w:r w:rsidRPr="008E5A13">
        <w:rPr>
          <w:rFonts w:asciiTheme="minorHAnsi" w:hAnsiTheme="minorHAnsi" w:cstheme="minorHAnsi"/>
          <w:b/>
          <w:bCs/>
          <w:color w:val="4F81BD" w:themeColor="accent1"/>
        </w:rPr>
        <w:t>5.6</w:t>
      </w:r>
      <w:r w:rsidRPr="008E5A13">
        <w:rPr>
          <w:rFonts w:asciiTheme="minorHAnsi" w:hAnsiTheme="minorHAnsi" w:cstheme="minorHAnsi"/>
          <w:color w:val="4F81BD" w:themeColor="accent1"/>
        </w:rPr>
        <w:t xml:space="preserve"> </w:t>
      </w:r>
      <w:r w:rsidRPr="008E5A13">
        <w:rPr>
          <w:rStyle w:val="Strong"/>
          <w:rFonts w:asciiTheme="minorHAnsi" w:hAnsiTheme="minorHAnsi" w:cstheme="minorHAnsi"/>
          <w:bCs w:val="0"/>
          <w:color w:val="4F81BD" w:themeColor="accent1"/>
        </w:rPr>
        <w:t>Procedimiento ante Amenaza o Situación de Seguridad (violencia, robo, amenaza externa)</w:t>
      </w:r>
      <w:bookmarkEnd w:id="16"/>
    </w:p>
    <w:p w14:paraId="3113B3F7" w14:textId="77777777" w:rsidR="005E5429" w:rsidRPr="002866C9" w:rsidRDefault="005E5429" w:rsidP="007D07EC">
      <w:pPr>
        <w:pStyle w:val="ListParagraph"/>
        <w:numPr>
          <w:ilvl w:val="0"/>
          <w:numId w:val="45"/>
        </w:numPr>
        <w:spacing w:line="360" w:lineRule="auto"/>
        <w:jc w:val="both"/>
      </w:pPr>
      <w:r w:rsidRPr="002866C9">
        <w:t>Retirarse del área de riesgo sin enfrentamientos.</w:t>
      </w:r>
    </w:p>
    <w:p w14:paraId="5BEBC8FF" w14:textId="77777777" w:rsidR="005E5429" w:rsidRPr="002866C9" w:rsidRDefault="005E5429" w:rsidP="007D07EC">
      <w:pPr>
        <w:pStyle w:val="ListParagraph"/>
        <w:numPr>
          <w:ilvl w:val="0"/>
          <w:numId w:val="45"/>
        </w:numPr>
        <w:spacing w:line="360" w:lineRule="auto"/>
        <w:jc w:val="both"/>
      </w:pPr>
      <w:r w:rsidRPr="002866C9">
        <w:t>Notificar a seguridad universitaria y autoridades.</w:t>
      </w:r>
    </w:p>
    <w:p w14:paraId="7F8AC1CD" w14:textId="77777777" w:rsidR="005E5429" w:rsidRPr="002866C9" w:rsidRDefault="005E5429" w:rsidP="007D07EC">
      <w:pPr>
        <w:pStyle w:val="ListParagraph"/>
        <w:numPr>
          <w:ilvl w:val="0"/>
          <w:numId w:val="45"/>
        </w:numPr>
        <w:spacing w:line="360" w:lineRule="auto"/>
        <w:jc w:val="both"/>
      </w:pPr>
      <w:r w:rsidRPr="002866C9">
        <w:t>Activar protocolo de resguardo o evacuación según indicaciones.</w:t>
      </w:r>
    </w:p>
    <w:p w14:paraId="25B8B4C1" w14:textId="2F8E43E0" w:rsidR="00F90271" w:rsidRPr="0082190D" w:rsidRDefault="005E5429" w:rsidP="0082190D">
      <w:pPr>
        <w:pStyle w:val="ListParagraph"/>
        <w:numPr>
          <w:ilvl w:val="0"/>
          <w:numId w:val="45"/>
        </w:numPr>
        <w:spacing w:line="360" w:lineRule="auto"/>
        <w:jc w:val="both"/>
      </w:pPr>
      <w:r w:rsidRPr="002866C9">
        <w:t>Mantener comunicación interna sin generar pánico.</w:t>
      </w:r>
    </w:p>
    <w:p w14:paraId="63B2BADA" w14:textId="1EC581EA" w:rsidR="00F90271" w:rsidRPr="008E5A13" w:rsidRDefault="005E5429" w:rsidP="0082190D">
      <w:pPr>
        <w:pStyle w:val="Heading3"/>
        <w:numPr>
          <w:ilvl w:val="1"/>
          <w:numId w:val="40"/>
        </w:numPr>
        <w:spacing w:after="240"/>
        <w:ind w:left="1060" w:hanging="391"/>
        <w:rPr>
          <w:rStyle w:val="Strong"/>
          <w:rFonts w:asciiTheme="minorHAnsi" w:hAnsiTheme="minorHAnsi" w:cstheme="minorHAnsi"/>
          <w:bCs w:val="0"/>
          <w:color w:val="4F81BD" w:themeColor="accent1"/>
        </w:rPr>
      </w:pPr>
      <w:bookmarkStart w:id="17" w:name="_Toc206057984"/>
      <w:r w:rsidRPr="008E5A13">
        <w:rPr>
          <w:rStyle w:val="Strong"/>
          <w:rFonts w:asciiTheme="minorHAnsi" w:hAnsiTheme="minorHAnsi" w:cstheme="minorHAnsi"/>
          <w:bCs w:val="0"/>
          <w:color w:val="4F81BD" w:themeColor="accent1"/>
        </w:rPr>
        <w:t>Finalización y Registro</w:t>
      </w:r>
      <w:bookmarkEnd w:id="17"/>
    </w:p>
    <w:p w14:paraId="1D087DF0" w14:textId="77777777" w:rsidR="005E5429" w:rsidRPr="005E5429" w:rsidRDefault="005E5429" w:rsidP="00E2110E">
      <w:pPr>
        <w:spacing w:line="360" w:lineRule="auto"/>
        <w:jc w:val="both"/>
      </w:pPr>
      <w:r>
        <w:t xml:space="preserve">                     </w:t>
      </w:r>
      <w:r w:rsidRPr="005E5429">
        <w:t>Después de cada emergencia:</w:t>
      </w:r>
    </w:p>
    <w:p w14:paraId="69D42E43" w14:textId="43134791" w:rsidR="005E5429" w:rsidRPr="005E5429" w:rsidRDefault="005E5429" w:rsidP="00E2110E">
      <w:pPr>
        <w:pStyle w:val="NormalWeb"/>
        <w:numPr>
          <w:ilvl w:val="0"/>
          <w:numId w:val="18"/>
        </w:numPr>
        <w:spacing w:before="0" w:beforeAutospacing="0" w:after="0" w:afterAutospacing="0" w:line="360" w:lineRule="auto"/>
        <w:jc w:val="both"/>
        <w:rPr>
          <w:rFonts w:ascii="Calibri Light" w:eastAsia="Calibri Light" w:hAnsi="Calibri Light" w:cs="Calibri Light"/>
          <w:sz w:val="22"/>
          <w:szCs w:val="22"/>
          <w:lang w:val="es-ES"/>
        </w:rPr>
      </w:pPr>
      <w:r w:rsidRPr="002866C9">
        <w:rPr>
          <w:rFonts w:ascii="Calibri Light" w:eastAsia="Calibri Light" w:hAnsi="Calibri Light" w:cs="Calibri Light"/>
          <w:sz w:val="22"/>
          <w:szCs w:val="22"/>
          <w:lang w:val="es-ES"/>
        </w:rPr>
        <w:t>V</w:t>
      </w:r>
      <w:r w:rsidRPr="005E5429">
        <w:rPr>
          <w:rFonts w:ascii="Calibri Light" w:eastAsia="Calibri Light" w:hAnsi="Calibri Light" w:cs="Calibri Light"/>
          <w:sz w:val="22"/>
          <w:szCs w:val="22"/>
          <w:lang w:val="es-ES"/>
        </w:rPr>
        <w:t xml:space="preserve">erificar la seguridad del personal y </w:t>
      </w:r>
      <w:r w:rsidR="000E6845">
        <w:rPr>
          <w:rFonts w:ascii="Calibri Light" w:eastAsia="Calibri Light" w:hAnsi="Calibri Light" w:cs="Calibri Light"/>
          <w:sz w:val="22"/>
          <w:szCs w:val="22"/>
          <w:lang w:val="es-ES"/>
        </w:rPr>
        <w:t>visitantes</w:t>
      </w:r>
    </w:p>
    <w:p w14:paraId="0BFFA486" w14:textId="77777777" w:rsidR="005E5429" w:rsidRPr="005E5429" w:rsidRDefault="005E5429" w:rsidP="00E2110E">
      <w:pPr>
        <w:pStyle w:val="NormalWeb"/>
        <w:numPr>
          <w:ilvl w:val="0"/>
          <w:numId w:val="18"/>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lastRenderedPageBreak/>
        <w:t>Registrar el incidente en el formato oficial.</w:t>
      </w:r>
    </w:p>
    <w:p w14:paraId="69575689" w14:textId="77777777" w:rsidR="005E5429" w:rsidRPr="005E5429" w:rsidRDefault="005E5429" w:rsidP="00E2110E">
      <w:pPr>
        <w:pStyle w:val="NormalWeb"/>
        <w:numPr>
          <w:ilvl w:val="0"/>
          <w:numId w:val="18"/>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Informar a autoridades universitarias.</w:t>
      </w:r>
    </w:p>
    <w:p w14:paraId="569FA5E7" w14:textId="77777777" w:rsidR="005E5429" w:rsidRDefault="005E5429" w:rsidP="00E2110E">
      <w:pPr>
        <w:pStyle w:val="NormalWeb"/>
        <w:numPr>
          <w:ilvl w:val="0"/>
          <w:numId w:val="18"/>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Realizar evaluación posterior (lecciones aprendidas, actualización de plan).</w:t>
      </w:r>
    </w:p>
    <w:p w14:paraId="6AB1F9B0" w14:textId="43DAB7E8" w:rsidR="009F716B" w:rsidRPr="00E60973" w:rsidRDefault="009F716B" w:rsidP="00E60973">
      <w:pPr>
        <w:pStyle w:val="Heading1"/>
        <w:numPr>
          <w:ilvl w:val="0"/>
          <w:numId w:val="7"/>
        </w:numPr>
        <w:tabs>
          <w:tab w:val="left" w:pos="1361"/>
        </w:tabs>
        <w:ind w:left="947" w:hanging="278"/>
        <w:jc w:val="left"/>
        <w:rPr>
          <w:color w:val="1F497D" w:themeColor="text2"/>
        </w:rPr>
      </w:pPr>
      <w:bookmarkStart w:id="18" w:name="_Toc206057985"/>
      <w:r w:rsidRPr="00E60973">
        <w:rPr>
          <w:color w:val="1F497D" w:themeColor="text2"/>
        </w:rPr>
        <w:t>Funciones</w:t>
      </w:r>
      <w:r w:rsidRPr="00E60973">
        <w:rPr>
          <w:color w:val="1F497D" w:themeColor="text2"/>
          <w:spacing w:val="-8"/>
        </w:rPr>
        <w:t xml:space="preserve"> </w:t>
      </w:r>
      <w:r w:rsidRPr="00E60973">
        <w:rPr>
          <w:color w:val="1F497D" w:themeColor="text2"/>
        </w:rPr>
        <w:t>y</w:t>
      </w:r>
      <w:r w:rsidRPr="00E60973">
        <w:rPr>
          <w:color w:val="1F497D" w:themeColor="text2"/>
          <w:spacing w:val="-6"/>
        </w:rPr>
        <w:t xml:space="preserve"> </w:t>
      </w:r>
      <w:r w:rsidRPr="00E60973">
        <w:rPr>
          <w:color w:val="1F497D" w:themeColor="text2"/>
        </w:rPr>
        <w:t>responsabilidades</w:t>
      </w:r>
      <w:r w:rsidRPr="00E60973">
        <w:rPr>
          <w:color w:val="1F497D" w:themeColor="text2"/>
          <w:spacing w:val="-4"/>
        </w:rPr>
        <w:t xml:space="preserve"> </w:t>
      </w:r>
      <w:r w:rsidRPr="00E60973">
        <w:rPr>
          <w:color w:val="1F497D" w:themeColor="text2"/>
        </w:rPr>
        <w:t>de</w:t>
      </w:r>
      <w:r w:rsidRPr="00E60973">
        <w:rPr>
          <w:color w:val="1F497D" w:themeColor="text2"/>
          <w:spacing w:val="-5"/>
        </w:rPr>
        <w:t xml:space="preserve"> </w:t>
      </w:r>
      <w:r w:rsidRPr="00E60973">
        <w:rPr>
          <w:color w:val="1F497D" w:themeColor="text2"/>
        </w:rPr>
        <w:t>las</w:t>
      </w:r>
      <w:r w:rsidRPr="00E60973">
        <w:rPr>
          <w:color w:val="1F497D" w:themeColor="text2"/>
          <w:spacing w:val="-4"/>
        </w:rPr>
        <w:t xml:space="preserve"> </w:t>
      </w:r>
      <w:r w:rsidRPr="00E60973">
        <w:rPr>
          <w:color w:val="1F497D" w:themeColor="text2"/>
        </w:rPr>
        <w:t>brigadas</w:t>
      </w:r>
      <w:r w:rsidRPr="00E60973">
        <w:rPr>
          <w:color w:val="1F497D" w:themeColor="text2"/>
          <w:spacing w:val="-4"/>
        </w:rPr>
        <w:t xml:space="preserve"> </w:t>
      </w:r>
      <w:r w:rsidRPr="00E60973">
        <w:rPr>
          <w:color w:val="1F497D" w:themeColor="text2"/>
          <w:spacing w:val="-2"/>
        </w:rPr>
        <w:t>internas</w:t>
      </w:r>
      <w:bookmarkEnd w:id="18"/>
    </w:p>
    <w:p w14:paraId="74807743" w14:textId="3E30C104" w:rsidR="007235A6" w:rsidRPr="008E5A13" w:rsidRDefault="0047628D" w:rsidP="00DD5FDC">
      <w:pPr>
        <w:pStyle w:val="Heading2"/>
        <w:spacing w:before="240"/>
        <w:ind w:left="1463" w:hanging="386"/>
        <w:rPr>
          <w:color w:val="4F81BD" w:themeColor="accent1"/>
        </w:rPr>
      </w:pPr>
      <w:bookmarkStart w:id="19" w:name="_Toc206057986"/>
      <w:r w:rsidRPr="008E5A13">
        <w:rPr>
          <w:color w:val="4F81BD" w:themeColor="accent1"/>
        </w:rPr>
        <w:t>6.1</w:t>
      </w:r>
      <w:r w:rsidR="001D1E1B" w:rsidRPr="008E5A13">
        <w:rPr>
          <w:color w:val="4F81BD" w:themeColor="accent1"/>
        </w:rPr>
        <w:t xml:space="preserve"> </w:t>
      </w:r>
      <w:r w:rsidR="008C7CE2" w:rsidRPr="008E5A13">
        <w:rPr>
          <w:color w:val="4F81BD" w:themeColor="accent1"/>
        </w:rPr>
        <w:t>Brigad</w:t>
      </w:r>
      <w:r w:rsidR="007235A6" w:rsidRPr="008E5A13">
        <w:rPr>
          <w:color w:val="4F81BD" w:themeColor="accent1"/>
        </w:rPr>
        <w:t>a de Comunicación</w:t>
      </w:r>
      <w:bookmarkEnd w:id="19"/>
    </w:p>
    <w:p w14:paraId="6889BADA" w14:textId="3D16579A" w:rsidR="002866C9" w:rsidRPr="005B73C4" w:rsidRDefault="009E1708" w:rsidP="00DD5FDC">
      <w:pPr>
        <w:pStyle w:val="BodyText"/>
        <w:spacing w:before="240" w:after="240" w:line="360" w:lineRule="auto"/>
        <w:ind w:left="1134" w:right="1019"/>
        <w:jc w:val="both"/>
      </w:pPr>
      <w:r>
        <w:t>La brigada de comunicación es un componente esencial en la gestión de emergencias, ya que su principal función es coordinar y facilitar la transmisión clara y precisa de información antes, durante y después de una contingencia. Su labor primordial es mantener la calma, guiar a las personas hacia zonas seguras y garantizar la coordinación entre los diferentes niveles de respuesta. Durante una emergencia, el brigadista de comunicación actúa con agilidad y precisión, implementando los sistemas de alertamiento y protocolos establecidos para asegurar una comunicación efectiva con la población y los grupos de emergencia. Para ello, debe dominar los planes de protección civil, las rutas de evacuación, la ubicación de recursos y las señalizaciones, además de promover una cultura de autoprotección entre los ocupantes del inmueble. Su labor incluye la aplicación de protocolos para mantener informada a la población y a las autoridades, coordinar con grupos de emergencia externos y notificar a los familiares de personas afectadas, procurando que la información circule de manera eficiente y se facilite el acceso de los cuerpos de auxilio.</w:t>
      </w:r>
    </w:p>
    <w:p w14:paraId="1D16A56E" w14:textId="21AD3D29" w:rsidR="007235A6" w:rsidRPr="008E5A13" w:rsidRDefault="007235A6" w:rsidP="00DD5FDC">
      <w:pPr>
        <w:pStyle w:val="Heading2"/>
        <w:ind w:left="1168" w:hanging="91"/>
        <w:rPr>
          <w:color w:val="4F81BD" w:themeColor="accent1"/>
          <w:spacing w:val="-2"/>
        </w:rPr>
      </w:pPr>
      <w:bookmarkStart w:id="20" w:name="_Toc206057987"/>
      <w:r w:rsidRPr="008E5A13">
        <w:rPr>
          <w:color w:val="4F81BD" w:themeColor="accent1"/>
          <w:spacing w:val="-2"/>
        </w:rPr>
        <w:t>6.2 Brigada de Evacuación</w:t>
      </w:r>
      <w:bookmarkEnd w:id="20"/>
    </w:p>
    <w:p w14:paraId="4EFEB0A7" w14:textId="382EDF1E" w:rsidR="00066786" w:rsidRDefault="008C7CE2" w:rsidP="00DD5FDC">
      <w:pPr>
        <w:pStyle w:val="BodyText"/>
        <w:spacing w:before="156" w:line="360" w:lineRule="auto"/>
        <w:ind w:left="1080" w:right="1075"/>
        <w:jc w:val="both"/>
      </w:pPr>
      <w:r>
        <w:t>La brigada de evacuación es una de las células operativas más importantes en la gestión de emergencias,</w:t>
      </w:r>
      <w:r>
        <w:rPr>
          <w:spacing w:val="-1"/>
        </w:rPr>
        <w:t xml:space="preserve"> </w:t>
      </w:r>
      <w:r>
        <w:t>ya</w:t>
      </w:r>
      <w:r>
        <w:rPr>
          <w:spacing w:val="-3"/>
        </w:rPr>
        <w:t xml:space="preserve"> </w:t>
      </w:r>
      <w:r>
        <w:t>que</w:t>
      </w:r>
      <w:r>
        <w:rPr>
          <w:spacing w:val="-1"/>
        </w:rPr>
        <w:t xml:space="preserve"> </w:t>
      </w:r>
      <w:r>
        <w:t>su</w:t>
      </w:r>
      <w:r>
        <w:rPr>
          <w:spacing w:val="-2"/>
        </w:rPr>
        <w:t xml:space="preserve"> </w:t>
      </w:r>
      <w:r>
        <w:t>principal</w:t>
      </w:r>
      <w:r>
        <w:rPr>
          <w:spacing w:val="-1"/>
        </w:rPr>
        <w:t xml:space="preserve"> </w:t>
      </w:r>
      <w:r>
        <w:t>función</w:t>
      </w:r>
      <w:r>
        <w:rPr>
          <w:spacing w:val="-1"/>
        </w:rPr>
        <w:t xml:space="preserve"> </w:t>
      </w:r>
      <w:r>
        <w:t>es</w:t>
      </w:r>
      <w:r>
        <w:rPr>
          <w:spacing w:val="-2"/>
        </w:rPr>
        <w:t xml:space="preserve"> </w:t>
      </w:r>
      <w:r>
        <w:t>salvaguardar la integridad</w:t>
      </w:r>
      <w:r>
        <w:rPr>
          <w:spacing w:val="-2"/>
        </w:rPr>
        <w:t xml:space="preserve"> </w:t>
      </w:r>
      <w:r>
        <w:t>física</w:t>
      </w:r>
      <w:r>
        <w:rPr>
          <w:spacing w:val="-3"/>
        </w:rPr>
        <w:t xml:space="preserve"> </w:t>
      </w:r>
      <w:r>
        <w:t>de</w:t>
      </w:r>
      <w:r>
        <w:rPr>
          <w:spacing w:val="-1"/>
        </w:rPr>
        <w:t xml:space="preserve"> </w:t>
      </w:r>
      <w:r>
        <w:t>todas las personas presentes en el inmueble mediante una salida rápida, ordenada y segura hacia los puntos de reunión. Su actuación debe estar basada en el conocimiento del inmueble, la ubicación de rutas de evacuación y la capacidad de guiar a las personas en situaciones de alta tensión. Durante alguna emergencia, deberán identificar el código de alerta, replegar a las personas a zonas de menor riesgo, serán guías de los grupos durante la emergencia y reportarán ausencias para activar la brigada de búsqueda y rescate</w:t>
      </w:r>
      <w:r w:rsidR="00DC28CA">
        <w:t>.</w:t>
      </w:r>
    </w:p>
    <w:p w14:paraId="1BCBE6EA" w14:textId="77777777" w:rsidR="00066786" w:rsidRDefault="00066786">
      <w:pPr>
        <w:pStyle w:val="BodyText"/>
        <w:spacing w:before="68"/>
      </w:pPr>
    </w:p>
    <w:p w14:paraId="7866563A" w14:textId="65B5FBC1" w:rsidR="00066786" w:rsidRPr="008E5A13" w:rsidRDefault="001D1E1B" w:rsidP="00DD5FDC">
      <w:pPr>
        <w:pStyle w:val="Heading2"/>
        <w:numPr>
          <w:ilvl w:val="1"/>
          <w:numId w:val="42"/>
        </w:numPr>
        <w:tabs>
          <w:tab w:val="left" w:pos="1468"/>
        </w:tabs>
        <w:spacing w:before="1"/>
        <w:ind w:left="1434" w:hanging="357"/>
        <w:rPr>
          <w:color w:val="4F81BD" w:themeColor="accent1"/>
        </w:rPr>
      </w:pPr>
      <w:r w:rsidRPr="008E5A13">
        <w:rPr>
          <w:color w:val="4F81BD" w:themeColor="accent1"/>
        </w:rPr>
        <w:t xml:space="preserve"> </w:t>
      </w:r>
      <w:bookmarkStart w:id="21" w:name="_Toc206057988"/>
      <w:r w:rsidR="008C7CE2" w:rsidRPr="008E5A13">
        <w:rPr>
          <w:color w:val="4F81BD" w:themeColor="accent1"/>
        </w:rPr>
        <w:t>Brigada</w:t>
      </w:r>
      <w:r w:rsidR="008C7CE2" w:rsidRPr="008E5A13">
        <w:rPr>
          <w:color w:val="4F81BD" w:themeColor="accent1"/>
          <w:spacing w:val="-7"/>
        </w:rPr>
        <w:t xml:space="preserve"> </w:t>
      </w:r>
      <w:r w:rsidR="008C7CE2" w:rsidRPr="008E5A13">
        <w:rPr>
          <w:color w:val="4F81BD" w:themeColor="accent1"/>
        </w:rPr>
        <w:t>de</w:t>
      </w:r>
      <w:r w:rsidR="008C7CE2" w:rsidRPr="008E5A13">
        <w:rPr>
          <w:color w:val="4F81BD" w:themeColor="accent1"/>
          <w:spacing w:val="-5"/>
        </w:rPr>
        <w:t xml:space="preserve"> </w:t>
      </w:r>
      <w:r w:rsidR="008C7CE2" w:rsidRPr="008E5A13">
        <w:rPr>
          <w:color w:val="4F81BD" w:themeColor="accent1"/>
        </w:rPr>
        <w:t>Combate</w:t>
      </w:r>
      <w:r w:rsidR="008C7CE2" w:rsidRPr="008E5A13">
        <w:rPr>
          <w:color w:val="4F81BD" w:themeColor="accent1"/>
          <w:spacing w:val="-8"/>
        </w:rPr>
        <w:t xml:space="preserve"> </w:t>
      </w:r>
      <w:r w:rsidR="008C7CE2" w:rsidRPr="008E5A13">
        <w:rPr>
          <w:color w:val="4F81BD" w:themeColor="accent1"/>
        </w:rPr>
        <w:t>de</w:t>
      </w:r>
      <w:r w:rsidR="008C7CE2" w:rsidRPr="008E5A13">
        <w:rPr>
          <w:color w:val="4F81BD" w:themeColor="accent1"/>
          <w:spacing w:val="-7"/>
        </w:rPr>
        <w:t xml:space="preserve"> </w:t>
      </w:r>
      <w:r w:rsidR="008C7CE2" w:rsidRPr="008E5A13">
        <w:rPr>
          <w:color w:val="4F81BD" w:themeColor="accent1"/>
          <w:spacing w:val="-2"/>
        </w:rPr>
        <w:t>Incendios</w:t>
      </w:r>
      <w:bookmarkEnd w:id="21"/>
    </w:p>
    <w:p w14:paraId="69558AC4" w14:textId="1B0B662B" w:rsidR="00066786" w:rsidRDefault="008C7CE2" w:rsidP="00DD5FDC">
      <w:pPr>
        <w:pStyle w:val="BodyText"/>
        <w:spacing w:before="157" w:line="360" w:lineRule="auto"/>
        <w:ind w:left="1080" w:right="1082"/>
        <w:jc w:val="both"/>
      </w:pPr>
      <w:r>
        <w:t>Esta brigada está integrada por personal capacitado en la identificación, control y supresión de incendios en su fase inicial. Tiene como objetivo evitar la propagación del fuego, proteger las instalaciones y reducir los riesgos para la vida humana, actuando siempre bajo protocolos de intervención segura y con pleno conocimiento del tipo de fuego y los equipos disponibles.</w:t>
      </w:r>
    </w:p>
    <w:p w14:paraId="11B9622A" w14:textId="77777777" w:rsidR="00066786" w:rsidRDefault="00066786">
      <w:pPr>
        <w:pStyle w:val="BodyText"/>
        <w:spacing w:before="68"/>
      </w:pPr>
    </w:p>
    <w:p w14:paraId="0FF79A63" w14:textId="2725EF86" w:rsidR="00066786" w:rsidRPr="008E5A13" w:rsidRDefault="008E5A13" w:rsidP="00DD5FDC">
      <w:pPr>
        <w:pStyle w:val="Heading2"/>
        <w:numPr>
          <w:ilvl w:val="1"/>
          <w:numId w:val="42"/>
        </w:numPr>
        <w:tabs>
          <w:tab w:val="left" w:pos="1985"/>
        </w:tabs>
        <w:ind w:left="1434" w:hanging="357"/>
        <w:rPr>
          <w:color w:val="4F81BD" w:themeColor="accent1"/>
        </w:rPr>
      </w:pPr>
      <w:r>
        <w:rPr>
          <w:color w:val="4F81BD" w:themeColor="accent1"/>
        </w:rPr>
        <w:t xml:space="preserve"> </w:t>
      </w:r>
      <w:bookmarkStart w:id="22" w:name="_Toc206057989"/>
      <w:r w:rsidR="008C7CE2" w:rsidRPr="008E5A13">
        <w:rPr>
          <w:color w:val="4F81BD" w:themeColor="accent1"/>
        </w:rPr>
        <w:t>Brigada</w:t>
      </w:r>
      <w:r w:rsidR="008C7CE2" w:rsidRPr="008E5A13">
        <w:rPr>
          <w:color w:val="4F81BD" w:themeColor="accent1"/>
          <w:spacing w:val="-8"/>
        </w:rPr>
        <w:t xml:space="preserve"> </w:t>
      </w:r>
      <w:r w:rsidR="008C7CE2" w:rsidRPr="008E5A13">
        <w:rPr>
          <w:color w:val="4F81BD" w:themeColor="accent1"/>
        </w:rPr>
        <w:t>de</w:t>
      </w:r>
      <w:r w:rsidR="008C7CE2" w:rsidRPr="008E5A13">
        <w:rPr>
          <w:color w:val="4F81BD" w:themeColor="accent1"/>
          <w:spacing w:val="-9"/>
        </w:rPr>
        <w:t xml:space="preserve"> </w:t>
      </w:r>
      <w:r w:rsidR="008C7CE2" w:rsidRPr="008E5A13">
        <w:rPr>
          <w:color w:val="4F81BD" w:themeColor="accent1"/>
        </w:rPr>
        <w:t>Primeros</w:t>
      </w:r>
      <w:r w:rsidR="008C7CE2" w:rsidRPr="008E5A13">
        <w:rPr>
          <w:color w:val="4F81BD" w:themeColor="accent1"/>
          <w:spacing w:val="-6"/>
        </w:rPr>
        <w:t xml:space="preserve"> </w:t>
      </w:r>
      <w:r w:rsidR="008C7CE2" w:rsidRPr="008E5A13">
        <w:rPr>
          <w:color w:val="4F81BD" w:themeColor="accent1"/>
          <w:spacing w:val="-2"/>
        </w:rPr>
        <w:t>Auxilios</w:t>
      </w:r>
      <w:bookmarkEnd w:id="22"/>
    </w:p>
    <w:p w14:paraId="28EA7320" w14:textId="77777777" w:rsidR="00066786" w:rsidRDefault="008C7CE2">
      <w:pPr>
        <w:pStyle w:val="BodyText"/>
        <w:spacing w:before="155" w:line="360" w:lineRule="auto"/>
        <w:ind w:left="1080" w:right="1081"/>
        <w:jc w:val="both"/>
      </w:pPr>
      <w:r>
        <w:t>La brigada de primeros auxilios tiene la responsabilidad de brindar atención inmediata y básica a personas que resulten lesionadas o afectadas por una emergencia, con el fin de estabilizarlas hasta la llegada de servicios médicos profesionales. Sus integrantes deben contar con formación en</w:t>
      </w:r>
      <w:r>
        <w:rPr>
          <w:spacing w:val="3"/>
        </w:rPr>
        <w:t xml:space="preserve"> </w:t>
      </w:r>
      <w:r>
        <w:t>atención</w:t>
      </w:r>
      <w:r>
        <w:rPr>
          <w:spacing w:val="5"/>
        </w:rPr>
        <w:t xml:space="preserve"> </w:t>
      </w:r>
      <w:r>
        <w:t>prehospitalaria,</w:t>
      </w:r>
      <w:r>
        <w:rPr>
          <w:spacing w:val="6"/>
        </w:rPr>
        <w:t xml:space="preserve"> </w:t>
      </w:r>
      <w:r>
        <w:t>manejo</w:t>
      </w:r>
      <w:r>
        <w:rPr>
          <w:spacing w:val="4"/>
        </w:rPr>
        <w:t xml:space="preserve"> </w:t>
      </w:r>
      <w:r>
        <w:t>de</w:t>
      </w:r>
      <w:r>
        <w:rPr>
          <w:spacing w:val="6"/>
        </w:rPr>
        <w:t xml:space="preserve"> </w:t>
      </w:r>
      <w:r>
        <w:t>situaciones</w:t>
      </w:r>
      <w:r>
        <w:rPr>
          <w:spacing w:val="8"/>
        </w:rPr>
        <w:t xml:space="preserve"> </w:t>
      </w:r>
      <w:r>
        <w:t>críticas</w:t>
      </w:r>
      <w:r>
        <w:rPr>
          <w:spacing w:val="8"/>
        </w:rPr>
        <w:t xml:space="preserve"> </w:t>
      </w:r>
      <w:r>
        <w:t>y</w:t>
      </w:r>
      <w:r>
        <w:rPr>
          <w:spacing w:val="6"/>
        </w:rPr>
        <w:t xml:space="preserve"> </w:t>
      </w:r>
      <w:r>
        <w:t>uso</w:t>
      </w:r>
      <w:r>
        <w:rPr>
          <w:spacing w:val="7"/>
        </w:rPr>
        <w:t xml:space="preserve"> </w:t>
      </w:r>
      <w:r>
        <w:t>adecuado</w:t>
      </w:r>
      <w:r>
        <w:rPr>
          <w:spacing w:val="5"/>
        </w:rPr>
        <w:t xml:space="preserve"> </w:t>
      </w:r>
      <w:r>
        <w:t>de</w:t>
      </w:r>
      <w:r>
        <w:rPr>
          <w:spacing w:val="7"/>
        </w:rPr>
        <w:t xml:space="preserve"> </w:t>
      </w:r>
      <w:r>
        <w:t>insumos</w:t>
      </w:r>
      <w:r>
        <w:rPr>
          <w:spacing w:val="7"/>
        </w:rPr>
        <w:t xml:space="preserve"> </w:t>
      </w:r>
      <w:r>
        <w:rPr>
          <w:spacing w:val="-2"/>
        </w:rPr>
        <w:t>médicos.</w:t>
      </w:r>
    </w:p>
    <w:p w14:paraId="6F3E264C" w14:textId="77777777" w:rsidR="00066786" w:rsidRDefault="008C7CE2">
      <w:pPr>
        <w:pStyle w:val="BodyText"/>
        <w:spacing w:line="360" w:lineRule="auto"/>
        <w:ind w:left="1080" w:right="1083"/>
        <w:jc w:val="both"/>
      </w:pPr>
      <w:r>
        <w:t>Deberán contar de manera permanente con botiquines completos. Durante alguna emergencia, elaborarán y mantendrán una lista de personas que requieran atención especial.</w:t>
      </w:r>
    </w:p>
    <w:p w14:paraId="3E502AFE" w14:textId="447C4F9E" w:rsidR="00066786" w:rsidRPr="008E5A13" w:rsidRDefault="008E5A13" w:rsidP="00DD5FDC">
      <w:pPr>
        <w:pStyle w:val="Heading2"/>
        <w:numPr>
          <w:ilvl w:val="1"/>
          <w:numId w:val="42"/>
        </w:numPr>
        <w:tabs>
          <w:tab w:val="left" w:pos="1843"/>
        </w:tabs>
        <w:spacing w:before="203"/>
        <w:ind w:left="1434" w:hanging="357"/>
        <w:rPr>
          <w:color w:val="4F81BD" w:themeColor="accent1"/>
        </w:rPr>
      </w:pPr>
      <w:bookmarkStart w:id="23" w:name="_Hlk205984076"/>
      <w:r>
        <w:rPr>
          <w:color w:val="4F81BD" w:themeColor="accent1"/>
        </w:rPr>
        <w:t xml:space="preserve"> </w:t>
      </w:r>
      <w:bookmarkStart w:id="24" w:name="_Toc206057990"/>
      <w:r w:rsidR="0047628D" w:rsidRPr="008E5A13">
        <w:rPr>
          <w:color w:val="4F81BD" w:themeColor="accent1"/>
        </w:rPr>
        <w:t>B</w:t>
      </w:r>
      <w:r w:rsidR="008C7CE2" w:rsidRPr="008E5A13">
        <w:rPr>
          <w:color w:val="4F81BD" w:themeColor="accent1"/>
        </w:rPr>
        <w:t>rigada</w:t>
      </w:r>
      <w:r w:rsidR="008C7CE2" w:rsidRPr="008E5A13">
        <w:rPr>
          <w:color w:val="4F81BD" w:themeColor="accent1"/>
          <w:spacing w:val="-7"/>
        </w:rPr>
        <w:t xml:space="preserve"> </w:t>
      </w:r>
      <w:r w:rsidR="008C7CE2" w:rsidRPr="008E5A13">
        <w:rPr>
          <w:color w:val="4F81BD" w:themeColor="accent1"/>
        </w:rPr>
        <w:t>de</w:t>
      </w:r>
      <w:r w:rsidR="008C7CE2" w:rsidRPr="008E5A13">
        <w:rPr>
          <w:color w:val="4F81BD" w:themeColor="accent1"/>
          <w:spacing w:val="-8"/>
        </w:rPr>
        <w:t xml:space="preserve"> </w:t>
      </w:r>
      <w:r w:rsidR="008C7CE2" w:rsidRPr="008E5A13">
        <w:rPr>
          <w:color w:val="4F81BD" w:themeColor="accent1"/>
        </w:rPr>
        <w:t>Búsqueda</w:t>
      </w:r>
      <w:r w:rsidR="008C7CE2" w:rsidRPr="008E5A13">
        <w:rPr>
          <w:color w:val="4F81BD" w:themeColor="accent1"/>
          <w:spacing w:val="-7"/>
        </w:rPr>
        <w:t xml:space="preserve"> </w:t>
      </w:r>
      <w:r w:rsidR="008C7CE2" w:rsidRPr="008E5A13">
        <w:rPr>
          <w:color w:val="4F81BD" w:themeColor="accent1"/>
        </w:rPr>
        <w:t>y</w:t>
      </w:r>
      <w:r w:rsidR="008C7CE2" w:rsidRPr="008E5A13">
        <w:rPr>
          <w:color w:val="4F81BD" w:themeColor="accent1"/>
          <w:spacing w:val="-5"/>
        </w:rPr>
        <w:t xml:space="preserve"> </w:t>
      </w:r>
      <w:r w:rsidR="008C7CE2" w:rsidRPr="008E5A13">
        <w:rPr>
          <w:color w:val="4F81BD" w:themeColor="accent1"/>
          <w:spacing w:val="-2"/>
        </w:rPr>
        <w:t>Rescate</w:t>
      </w:r>
      <w:bookmarkEnd w:id="23"/>
      <w:bookmarkEnd w:id="24"/>
    </w:p>
    <w:p w14:paraId="63B335F3" w14:textId="274856D8" w:rsidR="008E5A13" w:rsidRDefault="008C7CE2" w:rsidP="00E2110E">
      <w:pPr>
        <w:pStyle w:val="BodyText"/>
        <w:spacing w:before="155" w:after="240" w:line="360" w:lineRule="auto"/>
        <w:ind w:left="1077" w:right="1083"/>
        <w:jc w:val="both"/>
      </w:pPr>
      <w:r>
        <w:t>La brigada de búsqueda y rescate se encarga de localizar, asistir y evacuar a personas atrapadas, desorientadas o con movilidad reducida dentro del inmueble afectado. Esta brigada actúa en zonas de difícil acceso o con condiciones adversas, por lo que requiere un alto grado de preparación física, técnica y psicológica para intervenir de forma segura y eficiente.</w:t>
      </w:r>
    </w:p>
    <w:p w14:paraId="6B1B64E8" w14:textId="7591B939" w:rsidR="00DD5FDC" w:rsidRPr="00DD5FDC" w:rsidRDefault="001800D3" w:rsidP="008E5A13">
      <w:pPr>
        <w:pStyle w:val="Heading2"/>
        <w:numPr>
          <w:ilvl w:val="1"/>
          <w:numId w:val="42"/>
        </w:numPr>
        <w:spacing w:line="360" w:lineRule="auto"/>
        <w:ind w:left="1434" w:hanging="357"/>
      </w:pPr>
      <w:r>
        <w:rPr>
          <w:color w:val="4F81BD" w:themeColor="accent1"/>
        </w:rPr>
        <w:t xml:space="preserve"> </w:t>
      </w:r>
      <w:bookmarkStart w:id="25" w:name="_Toc206057991"/>
      <w:r w:rsidR="001C5ED3" w:rsidRPr="00061AA1">
        <w:rPr>
          <w:color w:val="4F81BD" w:themeColor="accent1"/>
        </w:rPr>
        <w:t>Brigada de Sustancias Peligrosas</w:t>
      </w:r>
      <w:r w:rsidR="002A424A">
        <w:rPr>
          <w:color w:val="4F81BD" w:themeColor="accent1"/>
        </w:rPr>
        <w:t xml:space="preserve"> y Derrames</w:t>
      </w:r>
      <w:bookmarkEnd w:id="25"/>
    </w:p>
    <w:p w14:paraId="2BAA0FC8" w14:textId="215F8CB5" w:rsidR="009414B2" w:rsidRPr="00DD5FDC" w:rsidRDefault="00771B02" w:rsidP="00E2110E">
      <w:pPr>
        <w:spacing w:line="360" w:lineRule="auto"/>
        <w:ind w:left="1077" w:right="1083"/>
        <w:jc w:val="both"/>
        <w:rPr>
          <w:b/>
          <w:bCs/>
        </w:rPr>
      </w:pPr>
      <w:r w:rsidRPr="00DD5FDC">
        <w:t>La brigada de sustancias peligrosas y derrame</w:t>
      </w:r>
      <w:r w:rsidR="00AD408E" w:rsidRPr="00DD5FDC">
        <w:t xml:space="preserve"> se enfoca en la identificación, control y mitigación de riesgos asociados </w:t>
      </w:r>
      <w:r w:rsidR="00903F20" w:rsidRPr="00DD5FDC">
        <w:t>al manejo de sustancias peligrosas, asegurando el cumplimiento normativo y la preparación del personal</w:t>
      </w:r>
      <w:r w:rsidR="00CA61EF" w:rsidRPr="00DD5FDC">
        <w:t xml:space="preserve">. </w:t>
      </w:r>
      <w:r w:rsidR="002B0D88" w:rsidRPr="00DD5FDC">
        <w:t xml:space="preserve">Esta brigada conoce el programa interno, las regulaciones y disposiciones legales vigentes derivadas de este, </w:t>
      </w:r>
      <w:r w:rsidR="00FE4906" w:rsidRPr="00DD5FDC">
        <w:t>mantiene un inventario actualizado</w:t>
      </w:r>
      <w:r w:rsidR="67B5F885" w:rsidRPr="00DD5FDC">
        <w:t xml:space="preserve"> de los espacios que almacenan, utilizan y/o desechan sustancias peligrosas.</w:t>
      </w:r>
      <w:r w:rsidR="00FE4906" w:rsidRPr="00DD5FDC">
        <w:t xml:space="preserve"> </w:t>
      </w:r>
    </w:p>
    <w:p w14:paraId="20C8B155" w14:textId="77777777" w:rsidR="0014761D" w:rsidRDefault="0014761D" w:rsidP="0014761D"/>
    <w:p w14:paraId="56F83236" w14:textId="77777777" w:rsidR="00066786" w:rsidRPr="00E60973" w:rsidRDefault="008C7CE2" w:rsidP="00E60973">
      <w:pPr>
        <w:pStyle w:val="Heading1"/>
        <w:numPr>
          <w:ilvl w:val="0"/>
          <w:numId w:val="7"/>
        </w:numPr>
        <w:tabs>
          <w:tab w:val="left" w:pos="1356"/>
        </w:tabs>
        <w:ind w:left="947" w:hanging="278"/>
        <w:jc w:val="left"/>
        <w:rPr>
          <w:color w:val="1F497D" w:themeColor="text2"/>
        </w:rPr>
      </w:pPr>
      <w:bookmarkStart w:id="26" w:name="_Toc206057992"/>
      <w:r w:rsidRPr="00E60973">
        <w:rPr>
          <w:color w:val="1F497D" w:themeColor="text2"/>
        </w:rPr>
        <w:t>Equipamiento</w:t>
      </w:r>
      <w:r w:rsidRPr="00E60973">
        <w:rPr>
          <w:color w:val="1F497D" w:themeColor="text2"/>
          <w:spacing w:val="-7"/>
        </w:rPr>
        <w:t xml:space="preserve"> </w:t>
      </w:r>
      <w:r w:rsidRPr="00E60973">
        <w:rPr>
          <w:color w:val="1F497D" w:themeColor="text2"/>
        </w:rPr>
        <w:t>disponible</w:t>
      </w:r>
      <w:r w:rsidRPr="00E60973">
        <w:rPr>
          <w:color w:val="1F497D" w:themeColor="text2"/>
          <w:spacing w:val="-5"/>
        </w:rPr>
        <w:t xml:space="preserve"> </w:t>
      </w:r>
      <w:r w:rsidRPr="00E60973">
        <w:rPr>
          <w:color w:val="1F497D" w:themeColor="text2"/>
        </w:rPr>
        <w:t>para</w:t>
      </w:r>
      <w:r w:rsidRPr="00E60973">
        <w:rPr>
          <w:color w:val="1F497D" w:themeColor="text2"/>
          <w:spacing w:val="-4"/>
        </w:rPr>
        <w:t xml:space="preserve"> </w:t>
      </w:r>
      <w:r w:rsidRPr="00E60973">
        <w:rPr>
          <w:color w:val="1F497D" w:themeColor="text2"/>
        </w:rPr>
        <w:t>la</w:t>
      </w:r>
      <w:r w:rsidRPr="00E60973">
        <w:rPr>
          <w:color w:val="1F497D" w:themeColor="text2"/>
          <w:spacing w:val="-4"/>
        </w:rPr>
        <w:t xml:space="preserve"> </w:t>
      </w:r>
      <w:r w:rsidRPr="00E60973">
        <w:rPr>
          <w:color w:val="1F497D" w:themeColor="text2"/>
        </w:rPr>
        <w:t>atención</w:t>
      </w:r>
      <w:r w:rsidRPr="00E60973">
        <w:rPr>
          <w:color w:val="1F497D" w:themeColor="text2"/>
          <w:spacing w:val="-4"/>
        </w:rPr>
        <w:t xml:space="preserve"> </w:t>
      </w:r>
      <w:r w:rsidRPr="00E60973">
        <w:rPr>
          <w:color w:val="1F497D" w:themeColor="text2"/>
        </w:rPr>
        <w:t>de</w:t>
      </w:r>
      <w:r w:rsidRPr="00E60973">
        <w:rPr>
          <w:color w:val="1F497D" w:themeColor="text2"/>
          <w:spacing w:val="-4"/>
        </w:rPr>
        <w:t xml:space="preserve"> </w:t>
      </w:r>
      <w:r w:rsidRPr="00E60973">
        <w:rPr>
          <w:color w:val="1F497D" w:themeColor="text2"/>
          <w:spacing w:val="-2"/>
        </w:rPr>
        <w:t>emergencias</w:t>
      </w:r>
      <w:bookmarkEnd w:id="26"/>
    </w:p>
    <w:p w14:paraId="120EBAE3" w14:textId="317A0119" w:rsidR="00ED3490" w:rsidRDefault="003174BF" w:rsidP="003174BF">
      <w:pPr>
        <w:pStyle w:val="BodyText"/>
        <w:spacing w:before="155" w:line="360" w:lineRule="auto"/>
        <w:ind w:left="1080" w:right="1081"/>
        <w:jc w:val="both"/>
      </w:pPr>
      <w:r>
        <w:t>Se cuenta con servicio de atención médica en las instalaciones, así como la señalética para evacuación del inmueble en caso de emergencia.</w:t>
      </w:r>
    </w:p>
    <w:p w14:paraId="3C947B77" w14:textId="77777777" w:rsidR="00066786" w:rsidRDefault="00066786">
      <w:pPr>
        <w:pStyle w:val="BodyText"/>
        <w:spacing w:before="81"/>
      </w:pPr>
    </w:p>
    <w:p w14:paraId="27515E39" w14:textId="77777777" w:rsidR="00066786" w:rsidRPr="00E60973" w:rsidRDefault="008C7CE2" w:rsidP="00E60973">
      <w:pPr>
        <w:pStyle w:val="Heading1"/>
        <w:numPr>
          <w:ilvl w:val="0"/>
          <w:numId w:val="7"/>
        </w:numPr>
        <w:tabs>
          <w:tab w:val="left" w:pos="1356"/>
        </w:tabs>
        <w:ind w:left="947" w:hanging="278"/>
        <w:jc w:val="left"/>
        <w:rPr>
          <w:color w:val="1F497D" w:themeColor="text2"/>
        </w:rPr>
      </w:pPr>
      <w:bookmarkStart w:id="27" w:name="_Toc206057993"/>
      <w:r w:rsidRPr="00E60973">
        <w:rPr>
          <w:color w:val="1F497D" w:themeColor="text2"/>
        </w:rPr>
        <w:t>Señalética,</w:t>
      </w:r>
      <w:r w:rsidRPr="00E60973">
        <w:rPr>
          <w:color w:val="1F497D" w:themeColor="text2"/>
          <w:spacing w:val="-4"/>
        </w:rPr>
        <w:t xml:space="preserve"> </w:t>
      </w:r>
      <w:r w:rsidRPr="00E60973">
        <w:rPr>
          <w:color w:val="1F497D" w:themeColor="text2"/>
        </w:rPr>
        <w:t>rutas</w:t>
      </w:r>
      <w:r w:rsidRPr="00E60973">
        <w:rPr>
          <w:color w:val="1F497D" w:themeColor="text2"/>
          <w:spacing w:val="-3"/>
        </w:rPr>
        <w:t xml:space="preserve"> </w:t>
      </w:r>
      <w:r w:rsidRPr="00E60973">
        <w:rPr>
          <w:color w:val="1F497D" w:themeColor="text2"/>
        </w:rPr>
        <w:t>y</w:t>
      </w:r>
      <w:r w:rsidRPr="00E60973">
        <w:rPr>
          <w:color w:val="1F497D" w:themeColor="text2"/>
          <w:spacing w:val="-7"/>
        </w:rPr>
        <w:t xml:space="preserve"> </w:t>
      </w:r>
      <w:r w:rsidRPr="00E60973">
        <w:rPr>
          <w:color w:val="1F497D" w:themeColor="text2"/>
        </w:rPr>
        <w:t>puntos</w:t>
      </w:r>
      <w:r w:rsidRPr="00E60973">
        <w:rPr>
          <w:color w:val="1F497D" w:themeColor="text2"/>
          <w:spacing w:val="-3"/>
        </w:rPr>
        <w:t xml:space="preserve"> </w:t>
      </w:r>
      <w:r w:rsidRPr="00E60973">
        <w:rPr>
          <w:color w:val="1F497D" w:themeColor="text2"/>
        </w:rPr>
        <w:t>de</w:t>
      </w:r>
      <w:r w:rsidRPr="00E60973">
        <w:rPr>
          <w:color w:val="1F497D" w:themeColor="text2"/>
          <w:spacing w:val="-1"/>
        </w:rPr>
        <w:t xml:space="preserve"> </w:t>
      </w:r>
      <w:r w:rsidRPr="00E60973">
        <w:rPr>
          <w:color w:val="1F497D" w:themeColor="text2"/>
          <w:spacing w:val="-2"/>
        </w:rPr>
        <w:t>seguridad</w:t>
      </w:r>
      <w:bookmarkEnd w:id="27"/>
    </w:p>
    <w:p w14:paraId="779869F3" w14:textId="4A80993B" w:rsidR="00066786" w:rsidRDefault="008C7CE2">
      <w:pPr>
        <w:pStyle w:val="BodyText"/>
        <w:spacing w:before="166" w:line="360" w:lineRule="auto"/>
        <w:ind w:left="1080" w:right="1079"/>
        <w:jc w:val="both"/>
      </w:pPr>
      <w:r>
        <w:t>La</w:t>
      </w:r>
      <w:r>
        <w:rPr>
          <w:spacing w:val="-4"/>
        </w:rPr>
        <w:t xml:space="preserve"> </w:t>
      </w:r>
      <w:r>
        <w:t>señalización</w:t>
      </w:r>
      <w:r>
        <w:rPr>
          <w:spacing w:val="-2"/>
        </w:rPr>
        <w:t xml:space="preserve"> </w:t>
      </w:r>
      <w:r>
        <w:t>adecuada</w:t>
      </w:r>
      <w:r>
        <w:rPr>
          <w:spacing w:val="-3"/>
        </w:rPr>
        <w:t xml:space="preserve"> </w:t>
      </w:r>
      <w:r>
        <w:t>permite</w:t>
      </w:r>
      <w:r>
        <w:rPr>
          <w:spacing w:val="-2"/>
        </w:rPr>
        <w:t xml:space="preserve"> </w:t>
      </w:r>
      <w:r>
        <w:t>orientar</w:t>
      </w:r>
      <w:r>
        <w:rPr>
          <w:spacing w:val="-2"/>
        </w:rPr>
        <w:t xml:space="preserve"> </w:t>
      </w:r>
      <w:r>
        <w:t>a</w:t>
      </w:r>
      <w:r>
        <w:rPr>
          <w:spacing w:val="-4"/>
        </w:rPr>
        <w:t xml:space="preserve"> </w:t>
      </w:r>
      <w:r>
        <w:t>los</w:t>
      </w:r>
      <w:r>
        <w:rPr>
          <w:spacing w:val="-3"/>
        </w:rPr>
        <w:t xml:space="preserve"> </w:t>
      </w:r>
      <w:r>
        <w:t>ocupantes</w:t>
      </w:r>
      <w:r>
        <w:rPr>
          <w:spacing w:val="-5"/>
        </w:rPr>
        <w:t xml:space="preserve"> </w:t>
      </w:r>
      <w:r>
        <w:t>del</w:t>
      </w:r>
      <w:r>
        <w:rPr>
          <w:spacing w:val="-4"/>
        </w:rPr>
        <w:t xml:space="preserve"> </w:t>
      </w:r>
      <w:r>
        <w:t>inmueble</w:t>
      </w:r>
      <w:r>
        <w:rPr>
          <w:spacing w:val="-5"/>
        </w:rPr>
        <w:t xml:space="preserve"> </w:t>
      </w:r>
      <w:r>
        <w:t>durante</w:t>
      </w:r>
      <w:r>
        <w:rPr>
          <w:spacing w:val="-4"/>
        </w:rPr>
        <w:t xml:space="preserve"> </w:t>
      </w:r>
      <w:r>
        <w:t>una</w:t>
      </w:r>
      <w:r>
        <w:rPr>
          <w:spacing w:val="-6"/>
        </w:rPr>
        <w:t xml:space="preserve"> </w:t>
      </w:r>
      <w:r>
        <w:t>emergencia, facilitando la localización de rutas de evacuación, equipos de emergencia, salidas seguras y</w:t>
      </w:r>
      <w:r>
        <w:rPr>
          <w:spacing w:val="40"/>
        </w:rPr>
        <w:t xml:space="preserve"> </w:t>
      </w:r>
      <w:r>
        <w:t xml:space="preserve">puntos de reunión. </w:t>
      </w:r>
    </w:p>
    <w:p w14:paraId="2D2586CA" w14:textId="77777777" w:rsidR="00066786" w:rsidRDefault="008C7CE2">
      <w:pPr>
        <w:pStyle w:val="ListParagraph"/>
        <w:numPr>
          <w:ilvl w:val="0"/>
          <w:numId w:val="5"/>
        </w:numPr>
        <w:tabs>
          <w:tab w:val="left" w:pos="1798"/>
        </w:tabs>
        <w:spacing w:before="2"/>
        <w:ind w:left="1798" w:hanging="358"/>
        <w:jc w:val="both"/>
      </w:pPr>
      <w:r>
        <w:t>Se</w:t>
      </w:r>
      <w:r>
        <w:rPr>
          <w:spacing w:val="-5"/>
        </w:rPr>
        <w:t xml:space="preserve"> </w:t>
      </w:r>
      <w:r>
        <w:t>cuenta</w:t>
      </w:r>
      <w:r>
        <w:rPr>
          <w:spacing w:val="-4"/>
        </w:rPr>
        <w:t xml:space="preserve"> </w:t>
      </w:r>
      <w:r>
        <w:t>con</w:t>
      </w:r>
      <w:r>
        <w:rPr>
          <w:spacing w:val="-3"/>
        </w:rPr>
        <w:t xml:space="preserve"> </w:t>
      </w:r>
      <w:r>
        <w:t>señalética</w:t>
      </w:r>
      <w:r>
        <w:rPr>
          <w:spacing w:val="-4"/>
        </w:rPr>
        <w:t xml:space="preserve"> </w:t>
      </w:r>
      <w:r>
        <w:t>horizontal</w:t>
      </w:r>
      <w:r>
        <w:rPr>
          <w:spacing w:val="-5"/>
        </w:rPr>
        <w:t xml:space="preserve"> </w:t>
      </w:r>
      <w:r>
        <w:t>y</w:t>
      </w:r>
      <w:r>
        <w:rPr>
          <w:spacing w:val="-4"/>
        </w:rPr>
        <w:t xml:space="preserve"> </w:t>
      </w:r>
      <w:r>
        <w:t>vertical</w:t>
      </w:r>
      <w:r>
        <w:rPr>
          <w:spacing w:val="-4"/>
        </w:rPr>
        <w:t xml:space="preserve"> </w:t>
      </w:r>
      <w:r>
        <w:t>conforme</w:t>
      </w:r>
      <w:r>
        <w:rPr>
          <w:spacing w:val="-4"/>
        </w:rPr>
        <w:t xml:space="preserve"> </w:t>
      </w:r>
      <w:r>
        <w:t>a</w:t>
      </w:r>
      <w:r>
        <w:rPr>
          <w:spacing w:val="-3"/>
        </w:rPr>
        <w:t xml:space="preserve"> </w:t>
      </w:r>
      <w:r>
        <w:t>NOM-</w:t>
      </w:r>
      <w:r>
        <w:rPr>
          <w:spacing w:val="-2"/>
        </w:rPr>
        <w:t>026STPS.</w:t>
      </w:r>
    </w:p>
    <w:p w14:paraId="13B0C26F" w14:textId="77777777" w:rsidR="00066786" w:rsidRDefault="008C7CE2">
      <w:pPr>
        <w:pStyle w:val="ListParagraph"/>
        <w:numPr>
          <w:ilvl w:val="0"/>
          <w:numId w:val="5"/>
        </w:numPr>
        <w:tabs>
          <w:tab w:val="left" w:pos="1798"/>
        </w:tabs>
        <w:ind w:left="1798" w:hanging="358"/>
        <w:jc w:val="both"/>
      </w:pPr>
      <w:r>
        <w:t>Las</w:t>
      </w:r>
      <w:r>
        <w:rPr>
          <w:spacing w:val="-7"/>
        </w:rPr>
        <w:t xml:space="preserve"> </w:t>
      </w:r>
      <w:r>
        <w:t>rutas</w:t>
      </w:r>
      <w:r>
        <w:rPr>
          <w:spacing w:val="-5"/>
        </w:rPr>
        <w:t xml:space="preserve"> </w:t>
      </w:r>
      <w:r>
        <w:t>de</w:t>
      </w:r>
      <w:r>
        <w:rPr>
          <w:spacing w:val="-3"/>
        </w:rPr>
        <w:t xml:space="preserve"> </w:t>
      </w:r>
      <w:r>
        <w:t>evacuación</w:t>
      </w:r>
      <w:r>
        <w:rPr>
          <w:spacing w:val="-5"/>
        </w:rPr>
        <w:t xml:space="preserve"> </w:t>
      </w:r>
      <w:r>
        <w:t>están</w:t>
      </w:r>
      <w:r>
        <w:rPr>
          <w:spacing w:val="-3"/>
        </w:rPr>
        <w:t xml:space="preserve"> </w:t>
      </w:r>
      <w:r>
        <w:t>debidamente marcadas</w:t>
      </w:r>
      <w:r>
        <w:rPr>
          <w:spacing w:val="-4"/>
        </w:rPr>
        <w:t xml:space="preserve"> </w:t>
      </w:r>
      <w:r>
        <w:t>y</w:t>
      </w:r>
      <w:r>
        <w:rPr>
          <w:spacing w:val="-2"/>
        </w:rPr>
        <w:t xml:space="preserve"> </w:t>
      </w:r>
      <w:r>
        <w:t>libres</w:t>
      </w:r>
      <w:r>
        <w:rPr>
          <w:spacing w:val="-5"/>
        </w:rPr>
        <w:t xml:space="preserve"> </w:t>
      </w:r>
      <w:r>
        <w:t>de</w:t>
      </w:r>
      <w:r>
        <w:rPr>
          <w:spacing w:val="-1"/>
        </w:rPr>
        <w:t xml:space="preserve"> </w:t>
      </w:r>
      <w:r>
        <w:rPr>
          <w:spacing w:val="-2"/>
        </w:rPr>
        <w:t>obstrucciones.</w:t>
      </w:r>
    </w:p>
    <w:p w14:paraId="7F1FE800" w14:textId="77777777" w:rsidR="00066786" w:rsidRDefault="008C7CE2">
      <w:pPr>
        <w:pStyle w:val="ListParagraph"/>
        <w:numPr>
          <w:ilvl w:val="0"/>
          <w:numId w:val="5"/>
        </w:numPr>
        <w:tabs>
          <w:tab w:val="left" w:pos="1800"/>
        </w:tabs>
        <w:spacing w:before="132"/>
      </w:pPr>
      <w:r>
        <w:t>Las</w:t>
      </w:r>
      <w:r>
        <w:rPr>
          <w:spacing w:val="-8"/>
        </w:rPr>
        <w:t xml:space="preserve"> </w:t>
      </w:r>
      <w:r>
        <w:t>salidas</w:t>
      </w:r>
      <w:r>
        <w:rPr>
          <w:spacing w:val="-5"/>
        </w:rPr>
        <w:t xml:space="preserve"> </w:t>
      </w:r>
      <w:r>
        <w:t>de</w:t>
      </w:r>
      <w:r>
        <w:rPr>
          <w:spacing w:val="-5"/>
        </w:rPr>
        <w:t xml:space="preserve"> </w:t>
      </w:r>
      <w:r>
        <w:t>emergencia</w:t>
      </w:r>
      <w:r>
        <w:rPr>
          <w:spacing w:val="-5"/>
        </w:rPr>
        <w:t xml:space="preserve"> </w:t>
      </w:r>
      <w:r>
        <w:t>cuentan</w:t>
      </w:r>
      <w:r>
        <w:rPr>
          <w:spacing w:val="-4"/>
        </w:rPr>
        <w:t xml:space="preserve"> </w:t>
      </w:r>
      <w:r>
        <w:t>con</w:t>
      </w:r>
      <w:r>
        <w:rPr>
          <w:spacing w:val="-5"/>
        </w:rPr>
        <w:t xml:space="preserve"> </w:t>
      </w:r>
      <w:r>
        <w:t>alumbrado</w:t>
      </w:r>
      <w:r>
        <w:rPr>
          <w:spacing w:val="-6"/>
        </w:rPr>
        <w:t xml:space="preserve"> </w:t>
      </w:r>
      <w:r>
        <w:t>autónomo</w:t>
      </w:r>
      <w:r>
        <w:rPr>
          <w:spacing w:val="-5"/>
        </w:rPr>
        <w:t xml:space="preserve"> </w:t>
      </w:r>
      <w:r>
        <w:t>y</w:t>
      </w:r>
      <w:r>
        <w:rPr>
          <w:spacing w:val="-5"/>
        </w:rPr>
        <w:t xml:space="preserve"> </w:t>
      </w:r>
      <w:r>
        <w:t>apertura</w:t>
      </w:r>
      <w:r>
        <w:rPr>
          <w:spacing w:val="-3"/>
        </w:rPr>
        <w:t xml:space="preserve"> </w:t>
      </w:r>
      <w:r>
        <w:rPr>
          <w:spacing w:val="-2"/>
        </w:rPr>
        <w:t>inmediata.</w:t>
      </w:r>
    </w:p>
    <w:p w14:paraId="7A7716AD" w14:textId="77777777" w:rsidR="004D4126" w:rsidRPr="004D4126" w:rsidRDefault="0047628D" w:rsidP="004D4126">
      <w:pPr>
        <w:pStyle w:val="ListParagraph"/>
        <w:numPr>
          <w:ilvl w:val="0"/>
          <w:numId w:val="5"/>
        </w:numPr>
        <w:tabs>
          <w:tab w:val="left" w:pos="1798"/>
        </w:tabs>
        <w:ind w:left="1798" w:hanging="358"/>
        <w:jc w:val="both"/>
        <w:rPr>
          <w:sz w:val="28"/>
        </w:rPr>
      </w:pPr>
      <w:r>
        <w:t>Los</w:t>
      </w:r>
      <w:r w:rsidR="00ED3490">
        <w:t xml:space="preserve"> punto</w:t>
      </w:r>
      <w:r>
        <w:t>s</w:t>
      </w:r>
      <w:r w:rsidR="008C7CE2" w:rsidRPr="002866C9">
        <w:rPr>
          <w:spacing w:val="-4"/>
        </w:rPr>
        <w:t xml:space="preserve"> </w:t>
      </w:r>
      <w:r w:rsidR="008C7CE2">
        <w:t>de</w:t>
      </w:r>
      <w:r w:rsidR="008C7CE2" w:rsidRPr="002866C9">
        <w:rPr>
          <w:spacing w:val="-2"/>
        </w:rPr>
        <w:t xml:space="preserve"> </w:t>
      </w:r>
      <w:r w:rsidR="008C7CE2">
        <w:t>reunión</w:t>
      </w:r>
      <w:r w:rsidR="008C7CE2" w:rsidRPr="002866C9">
        <w:rPr>
          <w:spacing w:val="-4"/>
        </w:rPr>
        <w:t xml:space="preserve"> </w:t>
      </w:r>
      <w:r w:rsidR="008C7CE2">
        <w:t>está</w:t>
      </w:r>
      <w:r>
        <w:t>n</w:t>
      </w:r>
      <w:r w:rsidR="008C7CE2" w:rsidRPr="002866C9">
        <w:rPr>
          <w:spacing w:val="-3"/>
        </w:rPr>
        <w:t xml:space="preserve"> </w:t>
      </w:r>
      <w:r w:rsidR="008C7CE2">
        <w:t>localizado</w:t>
      </w:r>
      <w:r>
        <w:t>s</w:t>
      </w:r>
      <w:r w:rsidR="008C7CE2" w:rsidRPr="002866C9">
        <w:rPr>
          <w:spacing w:val="-3"/>
        </w:rPr>
        <w:t xml:space="preserve"> </w:t>
      </w:r>
      <w:r w:rsidR="008C7CE2">
        <w:t>en</w:t>
      </w:r>
      <w:r w:rsidR="008C7CE2" w:rsidRPr="002866C9">
        <w:rPr>
          <w:spacing w:val="-4"/>
        </w:rPr>
        <w:t xml:space="preserve"> </w:t>
      </w:r>
      <w:r w:rsidR="00ED3490">
        <w:t>espacio</w:t>
      </w:r>
      <w:r>
        <w:t>s</w:t>
      </w:r>
      <w:r w:rsidR="00ED3490">
        <w:t xml:space="preserve"> exterior</w:t>
      </w:r>
      <w:r>
        <w:t>es</w:t>
      </w:r>
      <w:r w:rsidR="00ED3490">
        <w:t xml:space="preserve"> amplio</w:t>
      </w:r>
      <w:r>
        <w:t>s</w:t>
      </w:r>
      <w:r w:rsidR="00ED3490">
        <w:t xml:space="preserve"> y accesible</w:t>
      </w:r>
      <w:r w:rsidR="002866C9">
        <w:t xml:space="preserve">s. </w:t>
      </w:r>
    </w:p>
    <w:p w14:paraId="7F671DC3" w14:textId="77777777" w:rsidR="004D4126" w:rsidRPr="004D4126" w:rsidRDefault="004D4126" w:rsidP="004D4126">
      <w:pPr>
        <w:tabs>
          <w:tab w:val="left" w:pos="1798"/>
        </w:tabs>
        <w:jc w:val="both"/>
        <w:rPr>
          <w:sz w:val="28"/>
        </w:rPr>
      </w:pPr>
    </w:p>
    <w:p w14:paraId="6C8D5386" w14:textId="73A04FCD" w:rsidR="000B3906" w:rsidRPr="007F13B4" w:rsidRDefault="008C7CE2" w:rsidP="004D4126">
      <w:pPr>
        <w:pStyle w:val="ListParagraph"/>
        <w:numPr>
          <w:ilvl w:val="0"/>
          <w:numId w:val="7"/>
        </w:numPr>
        <w:tabs>
          <w:tab w:val="left" w:pos="1798"/>
        </w:tabs>
        <w:ind w:left="947" w:hanging="278"/>
        <w:jc w:val="both"/>
        <w:rPr>
          <w:rFonts w:asciiTheme="minorHAnsi" w:hAnsiTheme="minorHAnsi" w:cstheme="minorHAnsi"/>
          <w:b/>
          <w:bCs/>
          <w:color w:val="1F497D" w:themeColor="text2"/>
          <w:sz w:val="28"/>
          <w:szCs w:val="28"/>
        </w:rPr>
      </w:pPr>
      <w:r w:rsidRPr="007F13B4">
        <w:rPr>
          <w:rFonts w:asciiTheme="minorHAnsi" w:hAnsiTheme="minorHAnsi" w:cstheme="minorHAnsi"/>
          <w:b/>
          <w:bCs/>
          <w:color w:val="1F497D" w:themeColor="text2"/>
          <w:sz w:val="28"/>
          <w:szCs w:val="28"/>
        </w:rPr>
        <w:lastRenderedPageBreak/>
        <w:t>Planos</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de</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ubicación</w:t>
      </w:r>
    </w:p>
    <w:p w14:paraId="12C60882" w14:textId="3F24EA13" w:rsidR="000B3906" w:rsidRDefault="000B3906" w:rsidP="00615FDE">
      <w:pPr>
        <w:spacing w:before="240"/>
        <w:ind w:left="1077"/>
      </w:pPr>
    </w:p>
    <w:p w14:paraId="5159ED4A" w14:textId="2E7A10A7" w:rsidR="0047628D" w:rsidRDefault="0050675E" w:rsidP="00003D76">
      <w:pPr>
        <w:pStyle w:val="BodyText"/>
        <w:spacing w:before="166" w:line="360" w:lineRule="auto"/>
        <w:ind w:right="1072"/>
        <w:jc w:val="both"/>
        <w:sectPr w:rsidR="0047628D">
          <w:pgSz w:w="12240" w:h="15840"/>
          <w:pgMar w:top="1140" w:right="720" w:bottom="920" w:left="720" w:header="254" w:footer="730" w:gutter="0"/>
          <w:cols w:space="720"/>
        </w:sectPr>
      </w:pPr>
      <w:r>
        <w:rPr>
          <w:noProof/>
        </w:rPr>
        <w:drawing>
          <wp:inline distT="0" distB="0" distL="0" distR="0" wp14:anchorId="1BDDAB6A" wp14:editId="50DC81BD">
            <wp:extent cx="6858000" cy="5196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000" cy="5196840"/>
                    </a:xfrm>
                    <a:prstGeom prst="rect">
                      <a:avLst/>
                    </a:prstGeom>
                  </pic:spPr>
                </pic:pic>
              </a:graphicData>
            </a:graphic>
          </wp:inline>
        </w:drawing>
      </w:r>
    </w:p>
    <w:p w14:paraId="01F11D35" w14:textId="77777777" w:rsidR="00066786" w:rsidRDefault="00066786">
      <w:pPr>
        <w:pStyle w:val="BodyText"/>
        <w:rPr>
          <w:sz w:val="28"/>
        </w:rPr>
      </w:pPr>
    </w:p>
    <w:p w14:paraId="19FA2E42" w14:textId="77777777" w:rsidR="00066786" w:rsidRDefault="00066786">
      <w:pPr>
        <w:pStyle w:val="BodyText"/>
        <w:rPr>
          <w:sz w:val="28"/>
        </w:rPr>
      </w:pPr>
    </w:p>
    <w:p w14:paraId="2DCD4FB4" w14:textId="77777777" w:rsidR="00066786" w:rsidRDefault="00066786">
      <w:pPr>
        <w:pStyle w:val="BodyText"/>
        <w:spacing w:before="71"/>
        <w:rPr>
          <w:sz w:val="28"/>
        </w:rPr>
      </w:pPr>
    </w:p>
    <w:p w14:paraId="38777FF0" w14:textId="62FE4896" w:rsidR="00066786" w:rsidRPr="007F13B4" w:rsidRDefault="004D4126" w:rsidP="004D4126">
      <w:pPr>
        <w:pStyle w:val="Heading1"/>
        <w:numPr>
          <w:ilvl w:val="0"/>
          <w:numId w:val="46"/>
        </w:numPr>
        <w:tabs>
          <w:tab w:val="left" w:pos="1498"/>
        </w:tabs>
        <w:ind w:left="1026" w:hanging="357"/>
        <w:rPr>
          <w:color w:val="1F497D" w:themeColor="text2"/>
        </w:rPr>
      </w:pPr>
      <w:bookmarkStart w:id="28" w:name="_Toc206057994"/>
      <w:r w:rsidRPr="007F13B4">
        <w:rPr>
          <w:color w:val="1F497D" w:themeColor="text2"/>
        </w:rPr>
        <w:t xml:space="preserve">. </w:t>
      </w:r>
      <w:r w:rsidR="008C7CE2" w:rsidRPr="007F13B4">
        <w:rPr>
          <w:color w:val="1F497D" w:themeColor="text2"/>
        </w:rPr>
        <w:t>Directorio</w:t>
      </w:r>
      <w:r w:rsidR="008C7CE2" w:rsidRPr="007F13B4">
        <w:rPr>
          <w:color w:val="1F497D" w:themeColor="text2"/>
          <w:spacing w:val="-4"/>
        </w:rPr>
        <w:t xml:space="preserve"> </w:t>
      </w:r>
      <w:r w:rsidR="008C7CE2" w:rsidRPr="007F13B4">
        <w:rPr>
          <w:color w:val="1F497D" w:themeColor="text2"/>
        </w:rPr>
        <w:t>institucional</w:t>
      </w:r>
      <w:r w:rsidR="008C7CE2" w:rsidRPr="007F13B4">
        <w:rPr>
          <w:color w:val="1F497D" w:themeColor="text2"/>
          <w:spacing w:val="-3"/>
        </w:rPr>
        <w:t xml:space="preserve"> </w:t>
      </w:r>
      <w:r w:rsidR="008C7CE2" w:rsidRPr="007F13B4">
        <w:rPr>
          <w:color w:val="1F497D" w:themeColor="text2"/>
        </w:rPr>
        <w:t>y</w:t>
      </w:r>
      <w:r w:rsidR="008C7CE2" w:rsidRPr="007F13B4">
        <w:rPr>
          <w:color w:val="1F497D" w:themeColor="text2"/>
          <w:spacing w:val="-5"/>
        </w:rPr>
        <w:t xml:space="preserve"> </w:t>
      </w:r>
      <w:r w:rsidR="008C7CE2" w:rsidRPr="007F13B4">
        <w:rPr>
          <w:color w:val="1F497D" w:themeColor="text2"/>
        </w:rPr>
        <w:t>de</w:t>
      </w:r>
      <w:r w:rsidR="008C7CE2" w:rsidRPr="007F13B4">
        <w:rPr>
          <w:color w:val="1F497D" w:themeColor="text2"/>
          <w:spacing w:val="-3"/>
        </w:rPr>
        <w:t xml:space="preserve"> </w:t>
      </w:r>
      <w:r w:rsidR="008C7CE2" w:rsidRPr="007F13B4">
        <w:rPr>
          <w:color w:val="1F497D" w:themeColor="text2"/>
          <w:spacing w:val="-2"/>
        </w:rPr>
        <w:t>emergencia</w:t>
      </w:r>
      <w:bookmarkEnd w:id="28"/>
    </w:p>
    <w:p w14:paraId="5B73E1F8" w14:textId="77777777" w:rsidR="00066786" w:rsidRDefault="00066786">
      <w:pPr>
        <w:pStyle w:val="BodyText"/>
        <w:spacing w:before="7"/>
        <w:rPr>
          <w:rFonts w:ascii="Calibri"/>
          <w:b/>
          <w:sz w:val="15"/>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093"/>
      </w:tblGrid>
      <w:tr w:rsidR="00066786" w14:paraId="1103F6E0" w14:textId="77777777" w:rsidTr="00D6766D">
        <w:trPr>
          <w:trHeight w:val="559"/>
        </w:trPr>
        <w:tc>
          <w:tcPr>
            <w:tcW w:w="4717" w:type="dxa"/>
            <w:vAlign w:val="center"/>
          </w:tcPr>
          <w:p w14:paraId="07B0C163" w14:textId="77777777" w:rsidR="00066786" w:rsidRDefault="008C7CE2">
            <w:pPr>
              <w:pStyle w:val="TableParagraph"/>
              <w:spacing w:before="24"/>
              <w:ind w:left="26"/>
            </w:pPr>
            <w:r>
              <w:t>Dependencia</w:t>
            </w:r>
            <w:r>
              <w:rPr>
                <w:spacing w:val="-5"/>
              </w:rPr>
              <w:t xml:space="preserve"> </w:t>
            </w:r>
            <w:r>
              <w:t>académica</w:t>
            </w:r>
            <w:r>
              <w:rPr>
                <w:spacing w:val="-4"/>
              </w:rPr>
              <w:t xml:space="preserve"> </w:t>
            </w:r>
            <w:r>
              <w:t>o</w:t>
            </w:r>
            <w:r>
              <w:rPr>
                <w:spacing w:val="-4"/>
              </w:rPr>
              <w:t xml:space="preserve"> </w:t>
            </w:r>
            <w:r>
              <w:rPr>
                <w:spacing w:val="-2"/>
              </w:rPr>
              <w:t>servicio</w:t>
            </w:r>
          </w:p>
        </w:tc>
        <w:tc>
          <w:tcPr>
            <w:tcW w:w="4093" w:type="dxa"/>
            <w:vAlign w:val="center"/>
          </w:tcPr>
          <w:p w14:paraId="22F7A1B9" w14:textId="77777777" w:rsidR="00066786" w:rsidRDefault="008C7CE2">
            <w:pPr>
              <w:pStyle w:val="TableParagraph"/>
              <w:spacing w:before="24"/>
              <w:ind w:left="28"/>
            </w:pPr>
            <w:r>
              <w:t>Teléfono</w:t>
            </w:r>
            <w:r>
              <w:rPr>
                <w:spacing w:val="-3"/>
              </w:rPr>
              <w:t xml:space="preserve"> </w:t>
            </w:r>
            <w:r>
              <w:t>o</w:t>
            </w:r>
            <w:r>
              <w:rPr>
                <w:spacing w:val="-4"/>
              </w:rPr>
              <w:t xml:space="preserve"> </w:t>
            </w:r>
            <w:r>
              <w:rPr>
                <w:spacing w:val="-2"/>
              </w:rPr>
              <w:t>extensión</w:t>
            </w:r>
          </w:p>
        </w:tc>
      </w:tr>
      <w:tr w:rsidR="00066786" w14:paraId="4D85A7B4" w14:textId="77777777" w:rsidTr="00D6766D">
        <w:trPr>
          <w:trHeight w:val="549"/>
        </w:trPr>
        <w:tc>
          <w:tcPr>
            <w:tcW w:w="4717" w:type="dxa"/>
            <w:vAlign w:val="center"/>
          </w:tcPr>
          <w:p w14:paraId="6022997C" w14:textId="77777777" w:rsidR="00066786" w:rsidRDefault="008C7CE2">
            <w:pPr>
              <w:pStyle w:val="TableParagraph"/>
              <w:spacing w:before="25"/>
              <w:ind w:left="26"/>
            </w:pPr>
            <w:r>
              <w:t>Rectoría</w:t>
            </w:r>
            <w:r>
              <w:rPr>
                <w:spacing w:val="-7"/>
              </w:rPr>
              <w:t xml:space="preserve"> </w:t>
            </w:r>
            <w:r>
              <w:rPr>
                <w:spacing w:val="-4"/>
              </w:rPr>
              <w:t>UACJ</w:t>
            </w:r>
          </w:p>
        </w:tc>
        <w:tc>
          <w:tcPr>
            <w:tcW w:w="4093" w:type="dxa"/>
            <w:vAlign w:val="center"/>
          </w:tcPr>
          <w:p w14:paraId="2A670709" w14:textId="77777777" w:rsidR="00066786" w:rsidRDefault="008C7CE2">
            <w:pPr>
              <w:pStyle w:val="TableParagraph"/>
              <w:spacing w:before="25"/>
              <w:ind w:left="28"/>
            </w:pPr>
            <w:r>
              <w:t>656688-2100</w:t>
            </w:r>
            <w:r>
              <w:rPr>
                <w:spacing w:val="-8"/>
              </w:rPr>
              <w:t xml:space="preserve"> </w:t>
            </w:r>
            <w:r>
              <w:t>Ext.</w:t>
            </w:r>
            <w:r>
              <w:rPr>
                <w:spacing w:val="-6"/>
              </w:rPr>
              <w:t xml:space="preserve"> </w:t>
            </w:r>
            <w:r>
              <w:rPr>
                <w:spacing w:val="-2"/>
              </w:rPr>
              <w:t>6072/6064</w:t>
            </w:r>
          </w:p>
        </w:tc>
      </w:tr>
      <w:tr w:rsidR="002F3D17" w14:paraId="7D422584" w14:textId="77777777" w:rsidTr="00D6766D">
        <w:trPr>
          <w:trHeight w:val="549"/>
        </w:trPr>
        <w:tc>
          <w:tcPr>
            <w:tcW w:w="4717" w:type="dxa"/>
            <w:vAlign w:val="center"/>
          </w:tcPr>
          <w:p w14:paraId="1B7F9084" w14:textId="77777777" w:rsidR="002F3D17" w:rsidRDefault="002F3D17" w:rsidP="002F3D17">
            <w:pPr>
              <w:pStyle w:val="TableParagraph"/>
              <w:spacing w:before="25"/>
              <w:ind w:left="26"/>
            </w:pPr>
            <w:r>
              <w:t>Dirección</w:t>
            </w:r>
            <w:r w:rsidRPr="002F3D17">
              <w:t xml:space="preserve"> Médica</w:t>
            </w:r>
          </w:p>
        </w:tc>
        <w:tc>
          <w:tcPr>
            <w:tcW w:w="4093" w:type="dxa"/>
            <w:vAlign w:val="center"/>
          </w:tcPr>
          <w:p w14:paraId="07D7CF8E" w14:textId="77777777" w:rsidR="002F3D17" w:rsidRDefault="002F3D17" w:rsidP="002F3D17">
            <w:pPr>
              <w:pStyle w:val="TableParagraph"/>
              <w:spacing w:before="25"/>
              <w:ind w:left="28"/>
            </w:pPr>
            <w:r>
              <w:t>Ext.</w:t>
            </w:r>
            <w:r w:rsidRPr="002F3D17">
              <w:t xml:space="preserve"> 1949</w:t>
            </w:r>
          </w:p>
        </w:tc>
      </w:tr>
      <w:tr w:rsidR="001A052A" w14:paraId="589CF7A8" w14:textId="77777777" w:rsidTr="00AA10B7">
        <w:trPr>
          <w:trHeight w:val="549"/>
        </w:trPr>
        <w:tc>
          <w:tcPr>
            <w:tcW w:w="4717" w:type="dxa"/>
            <w:vAlign w:val="center"/>
          </w:tcPr>
          <w:p w14:paraId="20DE3CEF" w14:textId="77777777" w:rsidR="001A052A" w:rsidRDefault="001A052A" w:rsidP="00AA10B7">
            <w:pPr>
              <w:pStyle w:val="TableParagraph"/>
              <w:spacing w:before="25"/>
              <w:ind w:left="26"/>
            </w:pPr>
            <w:r>
              <w:t xml:space="preserve">Dirección del Campus </w:t>
            </w:r>
          </w:p>
        </w:tc>
        <w:tc>
          <w:tcPr>
            <w:tcW w:w="4093" w:type="dxa"/>
            <w:vAlign w:val="center"/>
          </w:tcPr>
          <w:p w14:paraId="08D46E6D" w14:textId="1FCD6FCA" w:rsidR="001A052A" w:rsidRDefault="001B2613" w:rsidP="001B2613">
            <w:pPr>
              <w:pStyle w:val="TableParagraph"/>
              <w:spacing w:before="25"/>
              <w:ind w:left="26"/>
            </w:pPr>
            <w:r w:rsidRPr="001B2613">
              <w:t>625</w:t>
            </w:r>
            <w:r w:rsidRPr="001B2613">
              <w:t>-</w:t>
            </w:r>
            <w:r w:rsidRPr="001B2613">
              <w:t>128</w:t>
            </w:r>
            <w:r w:rsidRPr="001B2613">
              <w:t>-</w:t>
            </w:r>
            <w:r w:rsidRPr="001B2613">
              <w:t>17</w:t>
            </w:r>
            <w:r w:rsidRPr="001B2613">
              <w:t>-</w:t>
            </w:r>
            <w:r w:rsidRPr="001B2613">
              <w:t>00</w:t>
            </w:r>
          </w:p>
        </w:tc>
      </w:tr>
      <w:tr w:rsidR="002F3D17" w14:paraId="3BA8EADF" w14:textId="77777777" w:rsidTr="00D6766D">
        <w:trPr>
          <w:trHeight w:val="549"/>
        </w:trPr>
        <w:tc>
          <w:tcPr>
            <w:tcW w:w="4717" w:type="dxa"/>
            <w:vAlign w:val="center"/>
          </w:tcPr>
          <w:p w14:paraId="6DA63C3A" w14:textId="77777777" w:rsidR="002F3D17" w:rsidRDefault="002F3D17" w:rsidP="002F3D17">
            <w:pPr>
              <w:pStyle w:val="TableParagraph"/>
              <w:spacing w:before="25"/>
              <w:ind w:left="26"/>
            </w:pPr>
            <w:r>
              <w:t>Subdirección</w:t>
            </w:r>
            <w:r w:rsidRPr="002F3D17">
              <w:t xml:space="preserve"> </w:t>
            </w:r>
            <w:r>
              <w:t>de</w:t>
            </w:r>
            <w:r w:rsidRPr="002F3D17">
              <w:t xml:space="preserve"> </w:t>
            </w:r>
            <w:r>
              <w:t>Seguridad</w:t>
            </w:r>
            <w:r w:rsidRPr="002F3D17">
              <w:t xml:space="preserve"> </w:t>
            </w:r>
            <w:r>
              <w:t>e</w:t>
            </w:r>
            <w:r w:rsidRPr="002F3D17">
              <w:t xml:space="preserve"> Higiene</w:t>
            </w:r>
          </w:p>
        </w:tc>
        <w:tc>
          <w:tcPr>
            <w:tcW w:w="4093" w:type="dxa"/>
            <w:vAlign w:val="center"/>
          </w:tcPr>
          <w:p w14:paraId="1D615FE7" w14:textId="77777777" w:rsidR="002F3D17" w:rsidRDefault="002F3D17" w:rsidP="002F3D17">
            <w:pPr>
              <w:pStyle w:val="TableParagraph"/>
              <w:spacing w:before="25"/>
              <w:ind w:left="28"/>
            </w:pPr>
            <w:r>
              <w:t>Ext.</w:t>
            </w:r>
            <w:r w:rsidRPr="002F3D17">
              <w:t xml:space="preserve"> 1749</w:t>
            </w:r>
          </w:p>
        </w:tc>
      </w:tr>
      <w:tr w:rsidR="002F3D17" w14:paraId="0F154668" w14:textId="77777777" w:rsidTr="00D6766D">
        <w:trPr>
          <w:trHeight w:val="549"/>
        </w:trPr>
        <w:tc>
          <w:tcPr>
            <w:tcW w:w="4717" w:type="dxa"/>
            <w:vAlign w:val="center"/>
          </w:tcPr>
          <w:p w14:paraId="5A475190" w14:textId="77777777" w:rsidR="002F3D17" w:rsidRDefault="002F3D17" w:rsidP="00AE2D4C">
            <w:pPr>
              <w:pStyle w:val="TableParagraph"/>
              <w:spacing w:before="25"/>
              <w:ind w:left="26"/>
            </w:pPr>
            <w:r>
              <w:t>Subdirección</w:t>
            </w:r>
            <w:r w:rsidRPr="002F3D17">
              <w:t xml:space="preserve"> </w:t>
            </w:r>
            <w:r>
              <w:t>de</w:t>
            </w:r>
            <w:r w:rsidRPr="002F3D17">
              <w:t xml:space="preserve"> </w:t>
            </w:r>
            <w:r>
              <w:t>Universidad</w:t>
            </w:r>
            <w:r w:rsidRPr="002F3D17">
              <w:t xml:space="preserve"> Saludable</w:t>
            </w:r>
          </w:p>
        </w:tc>
        <w:tc>
          <w:tcPr>
            <w:tcW w:w="4093" w:type="dxa"/>
            <w:vAlign w:val="center"/>
          </w:tcPr>
          <w:p w14:paraId="7D10F85F" w14:textId="77777777" w:rsidR="002F3D17" w:rsidRDefault="002F3D17" w:rsidP="00AE2D4C">
            <w:pPr>
              <w:pStyle w:val="TableParagraph"/>
              <w:spacing w:before="25"/>
              <w:ind w:left="28"/>
            </w:pPr>
            <w:r>
              <w:t>Ext.</w:t>
            </w:r>
            <w:r w:rsidRPr="002F3D17">
              <w:t xml:space="preserve"> 2498</w:t>
            </w:r>
          </w:p>
        </w:tc>
      </w:tr>
      <w:tr w:rsidR="002F3D17" w14:paraId="3CAC0472" w14:textId="77777777" w:rsidTr="00D6766D">
        <w:trPr>
          <w:trHeight w:val="549"/>
        </w:trPr>
        <w:tc>
          <w:tcPr>
            <w:tcW w:w="4717" w:type="dxa"/>
            <w:vAlign w:val="center"/>
          </w:tcPr>
          <w:p w14:paraId="3E3ABADB" w14:textId="77777777" w:rsidR="002F3D17" w:rsidRDefault="002F3D17" w:rsidP="00AE2D4C">
            <w:pPr>
              <w:pStyle w:val="TableParagraph"/>
              <w:spacing w:before="25"/>
              <w:ind w:left="26"/>
            </w:pPr>
            <w:r>
              <w:t>Jefatura</w:t>
            </w:r>
            <w:r w:rsidRPr="002F3D17">
              <w:t xml:space="preserve"> </w:t>
            </w:r>
            <w:r>
              <w:t>de</w:t>
            </w:r>
            <w:r w:rsidRPr="002F3D17">
              <w:t xml:space="preserve"> Seguridad</w:t>
            </w:r>
          </w:p>
        </w:tc>
        <w:tc>
          <w:tcPr>
            <w:tcW w:w="4093" w:type="dxa"/>
            <w:vAlign w:val="center"/>
          </w:tcPr>
          <w:p w14:paraId="6E1F2A70" w14:textId="77777777" w:rsidR="002F3D17" w:rsidRDefault="002F3D17" w:rsidP="00AE2D4C">
            <w:pPr>
              <w:pStyle w:val="TableParagraph"/>
              <w:spacing w:before="25"/>
              <w:ind w:left="28"/>
            </w:pPr>
            <w:r w:rsidRPr="002F3D17">
              <w:t>Ext.6072/6064</w:t>
            </w:r>
          </w:p>
        </w:tc>
      </w:tr>
      <w:tr w:rsidR="002F3D17" w14:paraId="6A9B0A81" w14:textId="77777777" w:rsidTr="00D6766D">
        <w:trPr>
          <w:trHeight w:val="549"/>
        </w:trPr>
        <w:tc>
          <w:tcPr>
            <w:tcW w:w="4717" w:type="dxa"/>
            <w:vAlign w:val="center"/>
          </w:tcPr>
          <w:p w14:paraId="2E3369B3" w14:textId="77777777" w:rsidR="002F3D17" w:rsidRDefault="002F3D17" w:rsidP="002F3D17">
            <w:pPr>
              <w:pStyle w:val="TableParagraph"/>
              <w:spacing w:before="25"/>
              <w:ind w:left="26"/>
            </w:pPr>
            <w:r>
              <w:t>Dirección</w:t>
            </w:r>
            <w:r w:rsidRPr="002F3D17">
              <w:t xml:space="preserve"> </w:t>
            </w:r>
            <w:r>
              <w:t>de</w:t>
            </w:r>
            <w:r w:rsidRPr="002F3D17">
              <w:t xml:space="preserve"> </w:t>
            </w:r>
            <w:r>
              <w:t>Infraestructura</w:t>
            </w:r>
            <w:r w:rsidRPr="002F3D17">
              <w:t xml:space="preserve"> Física</w:t>
            </w:r>
          </w:p>
        </w:tc>
        <w:tc>
          <w:tcPr>
            <w:tcW w:w="4093" w:type="dxa"/>
            <w:vAlign w:val="center"/>
          </w:tcPr>
          <w:p w14:paraId="056ABB2B" w14:textId="77777777" w:rsidR="002F3D17" w:rsidRDefault="002F3D17" w:rsidP="002F3D17">
            <w:pPr>
              <w:pStyle w:val="TableParagraph"/>
              <w:spacing w:before="25"/>
              <w:ind w:left="28"/>
            </w:pPr>
            <w:r>
              <w:t>Ext.</w:t>
            </w:r>
            <w:r w:rsidRPr="002F3D17">
              <w:t xml:space="preserve"> 3960</w:t>
            </w:r>
          </w:p>
        </w:tc>
      </w:tr>
      <w:tr w:rsidR="002F3D17" w14:paraId="295B0E23" w14:textId="77777777" w:rsidTr="00D6766D">
        <w:trPr>
          <w:trHeight w:val="549"/>
        </w:trPr>
        <w:tc>
          <w:tcPr>
            <w:tcW w:w="4717" w:type="dxa"/>
            <w:vAlign w:val="center"/>
          </w:tcPr>
          <w:p w14:paraId="58EEE54E" w14:textId="77777777" w:rsidR="002F3D17" w:rsidRDefault="002F3D17" w:rsidP="00AE2D4C">
            <w:pPr>
              <w:pStyle w:val="TableParagraph"/>
              <w:spacing w:before="25"/>
              <w:ind w:left="26"/>
            </w:pPr>
            <w:r>
              <w:t>Universidad</w:t>
            </w:r>
            <w:r w:rsidRPr="002F3D17">
              <w:t xml:space="preserve"> saludable</w:t>
            </w:r>
          </w:p>
        </w:tc>
        <w:tc>
          <w:tcPr>
            <w:tcW w:w="4093" w:type="dxa"/>
            <w:vAlign w:val="center"/>
          </w:tcPr>
          <w:p w14:paraId="5FDFD77F" w14:textId="77777777" w:rsidR="002F3D17" w:rsidRDefault="002F3D17" w:rsidP="00AE2D4C">
            <w:pPr>
              <w:pStyle w:val="TableParagraph"/>
              <w:spacing w:before="25"/>
              <w:ind w:left="28"/>
            </w:pPr>
            <w:r>
              <w:t>Ext.</w:t>
            </w:r>
            <w:r w:rsidRPr="002F3D17">
              <w:t xml:space="preserve"> 2599/2699</w:t>
            </w:r>
          </w:p>
        </w:tc>
      </w:tr>
      <w:tr w:rsidR="002F3D17" w14:paraId="67E93AEA" w14:textId="77777777" w:rsidTr="00D6766D">
        <w:trPr>
          <w:trHeight w:val="549"/>
        </w:trPr>
        <w:tc>
          <w:tcPr>
            <w:tcW w:w="4717" w:type="dxa"/>
            <w:vAlign w:val="center"/>
          </w:tcPr>
          <w:p w14:paraId="253A16E1" w14:textId="77777777" w:rsidR="002F3D17" w:rsidRDefault="002F3D17" w:rsidP="00AE2D4C">
            <w:pPr>
              <w:pStyle w:val="TableParagraph"/>
              <w:spacing w:before="25"/>
              <w:ind w:left="26"/>
            </w:pPr>
            <w:r w:rsidRPr="002F3D17">
              <w:t>Emergencias</w:t>
            </w:r>
          </w:p>
        </w:tc>
        <w:tc>
          <w:tcPr>
            <w:tcW w:w="4093" w:type="dxa"/>
            <w:vAlign w:val="center"/>
          </w:tcPr>
          <w:p w14:paraId="408C7820" w14:textId="77777777" w:rsidR="002F3D17" w:rsidRDefault="002F3D17" w:rsidP="00AE2D4C">
            <w:pPr>
              <w:pStyle w:val="TableParagraph"/>
              <w:spacing w:before="25"/>
              <w:ind w:left="28"/>
            </w:pPr>
            <w:r w:rsidRPr="002F3D17">
              <w:t>911</w:t>
            </w:r>
          </w:p>
        </w:tc>
      </w:tr>
      <w:tr w:rsidR="002F3D17" w14:paraId="62B2C01A" w14:textId="77777777" w:rsidTr="00D6766D">
        <w:trPr>
          <w:trHeight w:val="549"/>
        </w:trPr>
        <w:tc>
          <w:tcPr>
            <w:tcW w:w="4717" w:type="dxa"/>
            <w:vAlign w:val="center"/>
          </w:tcPr>
          <w:p w14:paraId="7986144C" w14:textId="77777777" w:rsidR="002F3D17" w:rsidRDefault="002F3D17" w:rsidP="002F3D17">
            <w:pPr>
              <w:pStyle w:val="TableParagraph"/>
              <w:spacing w:before="25"/>
              <w:ind w:left="26"/>
            </w:pPr>
            <w:r>
              <w:t>Protección</w:t>
            </w:r>
            <w:r w:rsidRPr="002F3D17">
              <w:t xml:space="preserve"> </w:t>
            </w:r>
            <w:r>
              <w:t>Civil</w:t>
            </w:r>
            <w:r w:rsidRPr="002F3D17">
              <w:t xml:space="preserve"> Municipal</w:t>
            </w:r>
          </w:p>
        </w:tc>
        <w:tc>
          <w:tcPr>
            <w:tcW w:w="4093" w:type="dxa"/>
            <w:vAlign w:val="center"/>
          </w:tcPr>
          <w:p w14:paraId="27C59A07" w14:textId="206F463D" w:rsidR="002F3D17" w:rsidRDefault="009057E6" w:rsidP="002F3D17">
            <w:pPr>
              <w:pStyle w:val="TableParagraph"/>
              <w:spacing w:before="25"/>
              <w:ind w:left="28"/>
            </w:pPr>
            <w:r w:rsidRPr="009057E6">
              <w:t>312-328-1170</w:t>
            </w:r>
          </w:p>
        </w:tc>
      </w:tr>
      <w:tr w:rsidR="002F3D17" w14:paraId="5F0CE7F9" w14:textId="77777777" w:rsidTr="00D6766D">
        <w:trPr>
          <w:trHeight w:val="549"/>
        </w:trPr>
        <w:tc>
          <w:tcPr>
            <w:tcW w:w="4717" w:type="dxa"/>
            <w:vAlign w:val="center"/>
          </w:tcPr>
          <w:p w14:paraId="3318B106" w14:textId="2D402B38" w:rsidR="002F3D17" w:rsidRDefault="009057E6" w:rsidP="00AE2D4C">
            <w:pPr>
              <w:pStyle w:val="TableParagraph"/>
              <w:spacing w:before="25"/>
              <w:ind w:left="26"/>
            </w:pPr>
            <w:r>
              <w:t xml:space="preserve">IMSS </w:t>
            </w:r>
            <w:r>
              <w:t>Quesería</w:t>
            </w:r>
          </w:p>
        </w:tc>
        <w:tc>
          <w:tcPr>
            <w:tcW w:w="4093" w:type="dxa"/>
            <w:vAlign w:val="center"/>
          </w:tcPr>
          <w:p w14:paraId="554BFBEF" w14:textId="5DC17D9A" w:rsidR="002F3D17" w:rsidRDefault="009057E6" w:rsidP="00AE2D4C">
            <w:pPr>
              <w:pStyle w:val="TableParagraph"/>
              <w:spacing w:before="25"/>
              <w:ind w:left="28"/>
            </w:pPr>
            <w:r w:rsidRPr="009057E6">
              <w:t>312-395-0003</w:t>
            </w:r>
          </w:p>
        </w:tc>
      </w:tr>
      <w:tr w:rsidR="000B3906" w14:paraId="6633C68D" w14:textId="77777777" w:rsidTr="00D6766D">
        <w:trPr>
          <w:trHeight w:val="549"/>
        </w:trPr>
        <w:tc>
          <w:tcPr>
            <w:tcW w:w="4717" w:type="dxa"/>
            <w:vAlign w:val="center"/>
          </w:tcPr>
          <w:p w14:paraId="4E68EEC6" w14:textId="69391727" w:rsidR="000B3906" w:rsidRDefault="000B3906" w:rsidP="00AE2D4C">
            <w:pPr>
              <w:pStyle w:val="TableParagraph"/>
              <w:spacing w:before="25"/>
              <w:ind w:left="26"/>
            </w:pPr>
            <w:r>
              <w:t>Policía</w:t>
            </w:r>
          </w:p>
        </w:tc>
        <w:tc>
          <w:tcPr>
            <w:tcW w:w="4093" w:type="dxa"/>
            <w:vAlign w:val="center"/>
          </w:tcPr>
          <w:p w14:paraId="2A9D0E21" w14:textId="12087C11" w:rsidR="000B3906" w:rsidRDefault="009057E6" w:rsidP="00AE2D4C">
            <w:pPr>
              <w:pStyle w:val="TableParagraph"/>
              <w:spacing w:before="25"/>
              <w:ind w:left="28"/>
            </w:pPr>
            <w:r>
              <w:t>911</w:t>
            </w:r>
          </w:p>
        </w:tc>
      </w:tr>
      <w:tr w:rsidR="000B3906" w14:paraId="3FE7B7E2" w14:textId="77777777" w:rsidTr="00D6766D">
        <w:trPr>
          <w:trHeight w:val="549"/>
        </w:trPr>
        <w:tc>
          <w:tcPr>
            <w:tcW w:w="4717" w:type="dxa"/>
            <w:vAlign w:val="center"/>
          </w:tcPr>
          <w:p w14:paraId="7369CEDD" w14:textId="6CE9DC90" w:rsidR="000B3906" w:rsidRDefault="000B3906" w:rsidP="00AE2D4C">
            <w:pPr>
              <w:pStyle w:val="TableParagraph"/>
              <w:spacing w:before="25"/>
              <w:ind w:left="26"/>
            </w:pPr>
            <w:r>
              <w:t>IMSS</w:t>
            </w:r>
            <w:r w:rsidR="009057E6">
              <w:t xml:space="preserve"> Cuauhtémoc</w:t>
            </w:r>
          </w:p>
        </w:tc>
        <w:tc>
          <w:tcPr>
            <w:tcW w:w="4093" w:type="dxa"/>
            <w:vAlign w:val="center"/>
          </w:tcPr>
          <w:p w14:paraId="3D31F097" w14:textId="1352983B" w:rsidR="000B3906" w:rsidRDefault="009057E6" w:rsidP="00AE2D4C">
            <w:pPr>
              <w:pStyle w:val="TableParagraph"/>
              <w:spacing w:before="25"/>
              <w:ind w:left="28"/>
            </w:pPr>
            <w:r w:rsidRPr="009057E6">
              <w:t>312-328-0343</w:t>
            </w:r>
          </w:p>
        </w:tc>
      </w:tr>
      <w:tr w:rsidR="001A052A" w14:paraId="03CBE0B2" w14:textId="77777777" w:rsidTr="00D6766D">
        <w:trPr>
          <w:trHeight w:val="549"/>
        </w:trPr>
        <w:tc>
          <w:tcPr>
            <w:tcW w:w="4717" w:type="dxa"/>
            <w:vAlign w:val="center"/>
          </w:tcPr>
          <w:p w14:paraId="356549C9" w14:textId="096FAE69" w:rsidR="001A052A" w:rsidRDefault="001A052A" w:rsidP="00AE2D4C">
            <w:pPr>
              <w:pStyle w:val="TableParagraph"/>
              <w:spacing w:before="25"/>
              <w:ind w:left="26"/>
            </w:pPr>
            <w:r>
              <w:t>Centro de salud</w:t>
            </w:r>
          </w:p>
        </w:tc>
        <w:tc>
          <w:tcPr>
            <w:tcW w:w="4093" w:type="dxa"/>
            <w:vAlign w:val="center"/>
          </w:tcPr>
          <w:p w14:paraId="09CC75B2" w14:textId="055120B7" w:rsidR="001A052A" w:rsidRDefault="009057E6" w:rsidP="00AE2D4C">
            <w:pPr>
              <w:pStyle w:val="TableParagraph"/>
              <w:spacing w:before="25"/>
              <w:ind w:left="28"/>
            </w:pPr>
            <w:r w:rsidRPr="009057E6">
              <w:t>312-328-0048</w:t>
            </w:r>
          </w:p>
        </w:tc>
      </w:tr>
    </w:tbl>
    <w:p w14:paraId="0D2C27BB" w14:textId="77777777" w:rsidR="00066786" w:rsidRDefault="00066786">
      <w:pPr>
        <w:pStyle w:val="TableParagraph"/>
        <w:sectPr w:rsidR="00066786">
          <w:pgSz w:w="12240" w:h="15840"/>
          <w:pgMar w:top="1140" w:right="720" w:bottom="920" w:left="720" w:header="254" w:footer="730" w:gutter="0"/>
          <w:cols w:space="720"/>
        </w:sectPr>
      </w:pPr>
      <w:bookmarkStart w:id="29" w:name="_GoBack"/>
      <w:bookmarkEnd w:id="29"/>
    </w:p>
    <w:p w14:paraId="71FCF677" w14:textId="77777777" w:rsidR="00066786" w:rsidRDefault="00066786">
      <w:pPr>
        <w:pStyle w:val="BodyText"/>
        <w:spacing w:before="53"/>
        <w:rPr>
          <w:rFonts w:ascii="Calibri"/>
          <w:b/>
          <w:sz w:val="20"/>
        </w:rPr>
      </w:pPr>
    </w:p>
    <w:p w14:paraId="51A6180A" w14:textId="77777777" w:rsidR="00066786" w:rsidRDefault="008C7CE2" w:rsidP="007F13B4">
      <w:pPr>
        <w:pStyle w:val="Heading1"/>
        <w:numPr>
          <w:ilvl w:val="0"/>
          <w:numId w:val="46"/>
        </w:numPr>
        <w:tabs>
          <w:tab w:val="left" w:pos="1498"/>
        </w:tabs>
        <w:ind w:left="1441" w:hanging="420"/>
        <w:rPr>
          <w:color w:val="365F91"/>
        </w:rPr>
      </w:pPr>
      <w:bookmarkStart w:id="30" w:name="_Toc206057995"/>
      <w:r w:rsidRPr="007F13B4">
        <w:rPr>
          <w:color w:val="1F497D" w:themeColor="text2"/>
        </w:rPr>
        <w:t>Capacitación,</w:t>
      </w:r>
      <w:r w:rsidRPr="007F13B4">
        <w:rPr>
          <w:color w:val="1F497D" w:themeColor="text2"/>
          <w:spacing w:val="-7"/>
        </w:rPr>
        <w:t xml:space="preserve"> </w:t>
      </w:r>
      <w:r w:rsidRPr="007F13B4">
        <w:rPr>
          <w:color w:val="1F497D" w:themeColor="text2"/>
        </w:rPr>
        <w:t>integración</w:t>
      </w:r>
      <w:r w:rsidRPr="007F13B4">
        <w:rPr>
          <w:color w:val="1F497D" w:themeColor="text2"/>
          <w:spacing w:val="-4"/>
        </w:rPr>
        <w:t xml:space="preserve"> </w:t>
      </w:r>
      <w:r w:rsidRPr="007F13B4">
        <w:rPr>
          <w:color w:val="1F497D" w:themeColor="text2"/>
        </w:rPr>
        <w:t>y</w:t>
      </w:r>
      <w:r w:rsidRPr="007F13B4">
        <w:rPr>
          <w:color w:val="1F497D" w:themeColor="text2"/>
          <w:spacing w:val="-6"/>
        </w:rPr>
        <w:t xml:space="preserve"> </w:t>
      </w:r>
      <w:r w:rsidRPr="007F13B4">
        <w:rPr>
          <w:color w:val="1F497D" w:themeColor="text2"/>
          <w:spacing w:val="-2"/>
        </w:rPr>
        <w:t>simulacros</w:t>
      </w:r>
      <w:bookmarkEnd w:id="30"/>
    </w:p>
    <w:p w14:paraId="6BF51A63" w14:textId="77777777" w:rsidR="00066786" w:rsidRDefault="008C7CE2">
      <w:pPr>
        <w:pStyle w:val="BodyText"/>
        <w:spacing w:before="169" w:line="360" w:lineRule="auto"/>
        <w:ind w:left="1080" w:right="1076"/>
        <w:jc w:val="both"/>
      </w:pPr>
      <w:r>
        <w:t>La efectividad de este plan depende directamente de la preparación del personal que conforma las brigadas internas y de la sensibilización de toda la comunidad universitaria sobre los protocolos de actuación. Por ello, se establece un programa permanente de capacitación en temas de protección civil, seguridad e higiene, primeros auxilios y uso de equipos contra</w:t>
      </w:r>
      <w:r>
        <w:rPr>
          <w:spacing w:val="80"/>
        </w:rPr>
        <w:t xml:space="preserve"> </w:t>
      </w:r>
      <w:r>
        <w:rPr>
          <w:spacing w:val="-2"/>
        </w:rPr>
        <w:t>incendio.</w:t>
      </w:r>
    </w:p>
    <w:p w14:paraId="3502313D" w14:textId="77777777" w:rsidR="00066786" w:rsidRDefault="008C7CE2">
      <w:pPr>
        <w:pStyle w:val="BodyText"/>
        <w:spacing w:line="268" w:lineRule="exact"/>
        <w:ind w:left="1080"/>
        <w:jc w:val="both"/>
      </w:pPr>
      <w:r>
        <w:t>Actividades</w:t>
      </w:r>
      <w:r>
        <w:rPr>
          <w:spacing w:val="-8"/>
        </w:rPr>
        <w:t xml:space="preserve"> </w:t>
      </w:r>
      <w:r>
        <w:rPr>
          <w:spacing w:val="-2"/>
        </w:rPr>
        <w:t>propuestas:</w:t>
      </w:r>
    </w:p>
    <w:p w14:paraId="3027D2F1" w14:textId="77777777" w:rsidR="00066786" w:rsidRDefault="008C7CE2">
      <w:pPr>
        <w:pStyle w:val="ListParagraph"/>
        <w:numPr>
          <w:ilvl w:val="0"/>
          <w:numId w:val="4"/>
        </w:numPr>
        <w:tabs>
          <w:tab w:val="left" w:pos="1798"/>
        </w:tabs>
        <w:ind w:left="1798" w:hanging="358"/>
      </w:pPr>
      <w:r>
        <w:t>Capacitación</w:t>
      </w:r>
      <w:r>
        <w:rPr>
          <w:spacing w:val="-6"/>
        </w:rPr>
        <w:t xml:space="preserve"> </w:t>
      </w:r>
      <w:r>
        <w:t>inicial</w:t>
      </w:r>
      <w:r>
        <w:rPr>
          <w:spacing w:val="-6"/>
        </w:rPr>
        <w:t xml:space="preserve"> </w:t>
      </w:r>
      <w:r>
        <w:t>para</w:t>
      </w:r>
      <w:r>
        <w:rPr>
          <w:spacing w:val="-5"/>
        </w:rPr>
        <w:t xml:space="preserve"> </w:t>
      </w:r>
      <w:r>
        <w:t>brigadistas:</w:t>
      </w:r>
      <w:r>
        <w:rPr>
          <w:spacing w:val="-8"/>
        </w:rPr>
        <w:t xml:space="preserve"> </w:t>
      </w:r>
      <w:r>
        <w:t>mínimo</w:t>
      </w:r>
      <w:r>
        <w:rPr>
          <w:spacing w:val="-6"/>
        </w:rPr>
        <w:t xml:space="preserve"> </w:t>
      </w:r>
      <w:r>
        <w:t>8</w:t>
      </w:r>
      <w:r>
        <w:rPr>
          <w:spacing w:val="-7"/>
        </w:rPr>
        <w:t xml:space="preserve"> </w:t>
      </w:r>
      <w:r>
        <w:t>horas</w:t>
      </w:r>
      <w:r>
        <w:rPr>
          <w:spacing w:val="-1"/>
        </w:rPr>
        <w:t xml:space="preserve"> </w:t>
      </w:r>
      <w:r>
        <w:t>teórico-</w:t>
      </w:r>
      <w:r>
        <w:rPr>
          <w:spacing w:val="-2"/>
        </w:rPr>
        <w:t>prácticas.</w:t>
      </w:r>
    </w:p>
    <w:p w14:paraId="02D442F8" w14:textId="77777777" w:rsidR="00066786" w:rsidRDefault="008C7CE2">
      <w:pPr>
        <w:pStyle w:val="ListParagraph"/>
        <w:numPr>
          <w:ilvl w:val="0"/>
          <w:numId w:val="4"/>
        </w:numPr>
        <w:tabs>
          <w:tab w:val="left" w:pos="1798"/>
          <w:tab w:val="left" w:pos="1800"/>
        </w:tabs>
        <w:spacing w:line="357" w:lineRule="auto"/>
        <w:ind w:right="1078"/>
      </w:pPr>
      <w:r>
        <w:t>Cursos</w:t>
      </w:r>
      <w:r>
        <w:rPr>
          <w:spacing w:val="38"/>
        </w:rPr>
        <w:t xml:space="preserve"> </w:t>
      </w:r>
      <w:r>
        <w:t>de</w:t>
      </w:r>
      <w:r>
        <w:rPr>
          <w:spacing w:val="40"/>
        </w:rPr>
        <w:t xml:space="preserve"> </w:t>
      </w:r>
      <w:r>
        <w:t>actualización</w:t>
      </w:r>
      <w:r>
        <w:rPr>
          <w:spacing w:val="38"/>
        </w:rPr>
        <w:t xml:space="preserve"> </w:t>
      </w:r>
      <w:r>
        <w:t>semestrales</w:t>
      </w:r>
      <w:r>
        <w:rPr>
          <w:spacing w:val="38"/>
        </w:rPr>
        <w:t xml:space="preserve"> </w:t>
      </w:r>
      <w:r>
        <w:t>en</w:t>
      </w:r>
      <w:r>
        <w:rPr>
          <w:spacing w:val="38"/>
        </w:rPr>
        <w:t xml:space="preserve"> </w:t>
      </w:r>
      <w:r>
        <w:t>evacuación,</w:t>
      </w:r>
      <w:r>
        <w:rPr>
          <w:spacing w:val="38"/>
        </w:rPr>
        <w:t xml:space="preserve"> </w:t>
      </w:r>
      <w:r>
        <w:t>combate</w:t>
      </w:r>
      <w:r>
        <w:rPr>
          <w:spacing w:val="38"/>
        </w:rPr>
        <w:t xml:space="preserve"> </w:t>
      </w:r>
      <w:r>
        <w:t>de</w:t>
      </w:r>
      <w:r>
        <w:rPr>
          <w:spacing w:val="38"/>
        </w:rPr>
        <w:t xml:space="preserve"> </w:t>
      </w:r>
      <w:r>
        <w:t>incendios</w:t>
      </w:r>
      <w:r>
        <w:rPr>
          <w:spacing w:val="38"/>
        </w:rPr>
        <w:t xml:space="preserve"> </w:t>
      </w:r>
      <w:r>
        <w:t>y</w:t>
      </w:r>
      <w:r>
        <w:rPr>
          <w:spacing w:val="38"/>
        </w:rPr>
        <w:t xml:space="preserve"> </w:t>
      </w:r>
      <w:r>
        <w:t>atención médica básica.</w:t>
      </w:r>
    </w:p>
    <w:p w14:paraId="2419C849" w14:textId="77777777" w:rsidR="00DE5979" w:rsidRDefault="00DE5979" w:rsidP="00AE2D4C">
      <w:pPr>
        <w:pStyle w:val="ListParagraph"/>
        <w:numPr>
          <w:ilvl w:val="0"/>
          <w:numId w:val="4"/>
        </w:numPr>
        <w:tabs>
          <w:tab w:val="left" w:pos="1798"/>
          <w:tab w:val="left" w:pos="1800"/>
        </w:tabs>
        <w:spacing w:line="357" w:lineRule="auto"/>
        <w:ind w:right="1078"/>
      </w:pPr>
      <w:r>
        <w:t>Instalación de detectores de humo y gas natural.</w:t>
      </w:r>
    </w:p>
    <w:p w14:paraId="12174DD1" w14:textId="77777777" w:rsidR="00DE5979" w:rsidRDefault="00DE5979" w:rsidP="00AE2D4C">
      <w:pPr>
        <w:pStyle w:val="ListParagraph"/>
        <w:numPr>
          <w:ilvl w:val="0"/>
          <w:numId w:val="4"/>
        </w:numPr>
        <w:tabs>
          <w:tab w:val="left" w:pos="1798"/>
          <w:tab w:val="left" w:pos="1800"/>
        </w:tabs>
        <w:spacing w:line="357" w:lineRule="auto"/>
        <w:ind w:right="1078"/>
      </w:pPr>
      <w:r>
        <w:t>Entrenamiento en manejo de sustancias químicas peligrosas, atención a derrames de éstas y uso de la Guía de Respuesta de Emergencias.</w:t>
      </w:r>
    </w:p>
    <w:p w14:paraId="23111063" w14:textId="77777777" w:rsidR="00066786" w:rsidRDefault="008C7CE2">
      <w:pPr>
        <w:pStyle w:val="ListParagraph"/>
        <w:numPr>
          <w:ilvl w:val="0"/>
          <w:numId w:val="4"/>
        </w:numPr>
        <w:tabs>
          <w:tab w:val="left" w:pos="1800"/>
        </w:tabs>
        <w:spacing w:before="4" w:line="360" w:lineRule="auto"/>
        <w:ind w:right="1083"/>
      </w:pPr>
      <w:r>
        <w:t>Simulacros</w:t>
      </w:r>
      <w:r>
        <w:rPr>
          <w:spacing w:val="28"/>
        </w:rPr>
        <w:t xml:space="preserve"> </w:t>
      </w:r>
      <w:r>
        <w:t>generales</w:t>
      </w:r>
      <w:r>
        <w:rPr>
          <w:spacing w:val="26"/>
        </w:rPr>
        <w:t xml:space="preserve"> </w:t>
      </w:r>
      <w:r>
        <w:t>de</w:t>
      </w:r>
      <w:r>
        <w:rPr>
          <w:spacing w:val="26"/>
        </w:rPr>
        <w:t xml:space="preserve"> </w:t>
      </w:r>
      <w:r>
        <w:t>evacuación</w:t>
      </w:r>
      <w:r>
        <w:rPr>
          <w:spacing w:val="28"/>
        </w:rPr>
        <w:t xml:space="preserve"> </w:t>
      </w:r>
      <w:r>
        <w:t>al</w:t>
      </w:r>
      <w:r>
        <w:rPr>
          <w:spacing w:val="24"/>
        </w:rPr>
        <w:t xml:space="preserve"> </w:t>
      </w:r>
      <w:r>
        <w:t>menos</w:t>
      </w:r>
      <w:r>
        <w:rPr>
          <w:spacing w:val="28"/>
        </w:rPr>
        <w:t xml:space="preserve"> </w:t>
      </w:r>
      <w:r>
        <w:t>dos</w:t>
      </w:r>
      <w:r>
        <w:rPr>
          <w:spacing w:val="26"/>
        </w:rPr>
        <w:t xml:space="preserve"> </w:t>
      </w:r>
      <w:r>
        <w:t>veces</w:t>
      </w:r>
      <w:r>
        <w:rPr>
          <w:spacing w:val="28"/>
        </w:rPr>
        <w:t xml:space="preserve"> </w:t>
      </w:r>
      <w:r>
        <w:t>al</w:t>
      </w:r>
      <w:r>
        <w:rPr>
          <w:spacing w:val="27"/>
        </w:rPr>
        <w:t xml:space="preserve"> </w:t>
      </w:r>
      <w:r>
        <w:t>año,</w:t>
      </w:r>
      <w:r>
        <w:rPr>
          <w:spacing w:val="29"/>
        </w:rPr>
        <w:t xml:space="preserve"> </w:t>
      </w:r>
      <w:r>
        <w:t>incluyendo</w:t>
      </w:r>
      <w:r>
        <w:rPr>
          <w:spacing w:val="25"/>
        </w:rPr>
        <w:t xml:space="preserve"> </w:t>
      </w:r>
      <w:r>
        <w:t>escenarios nocturnos</w:t>
      </w:r>
      <w:r w:rsidR="00DE5979">
        <w:t xml:space="preserve"> y de máximo aforo.</w:t>
      </w:r>
    </w:p>
    <w:p w14:paraId="76B95A58" w14:textId="2E7072CE" w:rsidR="00E2726F" w:rsidRDefault="008C7CE2" w:rsidP="00E2726F">
      <w:pPr>
        <w:pStyle w:val="ListParagraph"/>
        <w:numPr>
          <w:ilvl w:val="0"/>
          <w:numId w:val="4"/>
        </w:numPr>
        <w:tabs>
          <w:tab w:val="left" w:pos="1798"/>
          <w:tab w:val="left" w:pos="1800"/>
        </w:tabs>
        <w:spacing w:before="1" w:line="360" w:lineRule="auto"/>
        <w:ind w:right="1078"/>
      </w:pPr>
      <w:r>
        <w:t>Integración</w:t>
      </w:r>
      <w:r>
        <w:rPr>
          <w:spacing w:val="76"/>
        </w:rPr>
        <w:t xml:space="preserve"> </w:t>
      </w:r>
      <w:r>
        <w:t>formal</w:t>
      </w:r>
      <w:r>
        <w:rPr>
          <w:spacing w:val="77"/>
        </w:rPr>
        <w:t xml:space="preserve"> </w:t>
      </w:r>
      <w:r>
        <w:t>de</w:t>
      </w:r>
      <w:r>
        <w:rPr>
          <w:spacing w:val="79"/>
        </w:rPr>
        <w:t xml:space="preserve"> </w:t>
      </w:r>
      <w:r>
        <w:t>brigadas</w:t>
      </w:r>
      <w:r>
        <w:rPr>
          <w:spacing w:val="79"/>
        </w:rPr>
        <w:t xml:space="preserve"> </w:t>
      </w:r>
      <w:r>
        <w:t>con</w:t>
      </w:r>
      <w:r>
        <w:rPr>
          <w:spacing w:val="78"/>
        </w:rPr>
        <w:t xml:space="preserve"> </w:t>
      </w:r>
      <w:r>
        <w:t>asignación</w:t>
      </w:r>
      <w:r>
        <w:rPr>
          <w:spacing w:val="79"/>
        </w:rPr>
        <w:t xml:space="preserve"> </w:t>
      </w:r>
      <w:r>
        <w:t>de</w:t>
      </w:r>
      <w:r>
        <w:rPr>
          <w:spacing w:val="77"/>
        </w:rPr>
        <w:t xml:space="preserve"> </w:t>
      </w:r>
      <w:r>
        <w:t>responsabilidades,</w:t>
      </w:r>
      <w:r>
        <w:rPr>
          <w:spacing w:val="79"/>
        </w:rPr>
        <w:t xml:space="preserve"> </w:t>
      </w:r>
      <w:r>
        <w:t>gafetes,</w:t>
      </w:r>
      <w:r>
        <w:rPr>
          <w:spacing w:val="79"/>
        </w:rPr>
        <w:t xml:space="preserve"> </w:t>
      </w:r>
      <w:r>
        <w:t>lista nominal y bitácora de intervenciones.</w:t>
      </w:r>
    </w:p>
    <w:p w14:paraId="3FCBD7E8" w14:textId="281A228C" w:rsidR="00E2726F" w:rsidRDefault="00E2726F" w:rsidP="00E2726F">
      <w:pPr>
        <w:pStyle w:val="BodyText"/>
        <w:spacing w:before="155" w:line="360" w:lineRule="auto"/>
        <w:ind w:left="1080" w:right="1081"/>
        <w:jc w:val="both"/>
      </w:pPr>
      <w:r>
        <w:t>Estas acciones deberán ser coordinadas por la Subdirección de Seguridad e Higiene, con el respaldo de la Dirección Médica, Infraestructura Física y el resto de la comunidad universitaria, con la intención de salvaguardar la integridad de persona</w:t>
      </w:r>
      <w:r w:rsidR="00E6119C">
        <w:t>l</w:t>
      </w:r>
      <w:r>
        <w:t>,</w:t>
      </w:r>
      <w:r w:rsidR="00E6119C">
        <w:t xml:space="preserve"> visitantes y</w:t>
      </w:r>
      <w:r>
        <w:t xml:space="preserve"> bienes </w:t>
      </w:r>
      <w:r w:rsidR="00E6119C">
        <w:t>del</w:t>
      </w:r>
      <w:r w:rsidR="0062626B">
        <w:t xml:space="preserve"> </w:t>
      </w:r>
      <w:r w:rsidR="001A052A">
        <w:rPr>
          <w:u w:val="single"/>
        </w:rPr>
        <w:t xml:space="preserve">Campus </w:t>
      </w:r>
      <w:r w:rsidR="00AA10B7">
        <w:rPr>
          <w:u w:val="single"/>
        </w:rPr>
        <w:t>Cuauhtémoc</w:t>
      </w:r>
      <w:r w:rsidR="00E6119C">
        <w:t>.</w:t>
      </w:r>
    </w:p>
    <w:p w14:paraId="365AAF32" w14:textId="77777777" w:rsidR="00E6119C" w:rsidRDefault="00E6119C" w:rsidP="00E2726F">
      <w:pPr>
        <w:pStyle w:val="BodyText"/>
        <w:spacing w:before="216"/>
      </w:pPr>
    </w:p>
    <w:p w14:paraId="15CD81A5" w14:textId="77777777" w:rsidR="00E2726F" w:rsidRPr="007F13B4" w:rsidRDefault="00E2726F" w:rsidP="007F13B4">
      <w:pPr>
        <w:pStyle w:val="Heading1"/>
        <w:numPr>
          <w:ilvl w:val="0"/>
          <w:numId w:val="46"/>
        </w:numPr>
        <w:tabs>
          <w:tab w:val="left" w:pos="1498"/>
        </w:tabs>
        <w:ind w:left="1089" w:hanging="420"/>
        <w:rPr>
          <w:color w:val="1F497D" w:themeColor="text2"/>
        </w:rPr>
      </w:pPr>
      <w:bookmarkStart w:id="31" w:name="_Toc206057996"/>
      <w:r w:rsidRPr="007F13B4">
        <w:rPr>
          <w:color w:val="1F497D" w:themeColor="text2"/>
          <w:spacing w:val="-2"/>
        </w:rPr>
        <w:t>Conclusión</w:t>
      </w:r>
      <w:bookmarkEnd w:id="31"/>
    </w:p>
    <w:p w14:paraId="2E70F6D6" w14:textId="21577CE6" w:rsidR="00E6119C" w:rsidRPr="00E6119C" w:rsidRDefault="00E6119C" w:rsidP="001A052A">
      <w:pPr>
        <w:pStyle w:val="BodyText"/>
        <w:spacing w:before="155" w:line="360" w:lineRule="auto"/>
        <w:ind w:left="1080" w:right="1081"/>
        <w:jc w:val="both"/>
      </w:pPr>
      <w:r w:rsidRPr="00E6119C">
        <w:t xml:space="preserve">El presente Plan de Contingencias representa una herramienta fundamental para fortalecer la capacidad de prevención, preparación y respuesta ante situaciones de emergencia en </w:t>
      </w:r>
      <w:r w:rsidR="001A052A">
        <w:rPr>
          <w:u w:val="single"/>
        </w:rPr>
        <w:t xml:space="preserve">Campus </w:t>
      </w:r>
      <w:r w:rsidR="00AA10B7">
        <w:rPr>
          <w:u w:val="single"/>
        </w:rPr>
        <w:t>Cuauhtémoc</w:t>
      </w:r>
      <w:r w:rsidR="001A052A">
        <w:t xml:space="preserve"> </w:t>
      </w:r>
      <w:r w:rsidRPr="00E6119C">
        <w:t>de la Universidad Autónoma de Ciudad Juárez. Su implementación adecuada permite salvaguardar la integridad física de las personas, proteger los recursos materiales e institucionales, y asegurar la continuidad de los servicios que se brindan a la comunidad.</w:t>
      </w:r>
    </w:p>
    <w:p w14:paraId="3EBA3B58" w14:textId="69C5D378" w:rsidR="00E6119C" w:rsidRPr="00E6119C" w:rsidRDefault="00E6119C" w:rsidP="00E6119C">
      <w:pPr>
        <w:pStyle w:val="BodyText"/>
        <w:spacing w:before="169" w:line="360" w:lineRule="auto"/>
        <w:ind w:left="1080" w:right="1076"/>
        <w:jc w:val="both"/>
      </w:pPr>
      <w:r w:rsidRPr="00E6119C">
        <w:t xml:space="preserve">La </w:t>
      </w:r>
      <w:r w:rsidR="001A052A" w:rsidRPr="00E6119C">
        <w:t>participación</w:t>
      </w:r>
      <w:r w:rsidRPr="00E6119C">
        <w:t xml:space="preserve"> del personal, brigadas internas y usuarios es esencial para la efectividad del plan. Por ello, se recomienda fomentar una cultura de protección civil mediante la capacitación continua, la realización de simulacros y la actualización periódica del presente documento, conforme a los cambios en las condiciones del inmueble, los servicios ofrecidos y los riesgos detectados.</w:t>
      </w:r>
    </w:p>
    <w:p w14:paraId="09838360" w14:textId="77777777" w:rsidR="00E6119C" w:rsidRPr="00E6119C" w:rsidRDefault="00E6119C" w:rsidP="00E6119C">
      <w:pPr>
        <w:pStyle w:val="BodyText"/>
        <w:spacing w:before="169" w:line="360" w:lineRule="auto"/>
        <w:ind w:left="1080" w:right="1076"/>
        <w:jc w:val="both"/>
      </w:pPr>
      <w:r w:rsidRPr="00E6119C">
        <w:t xml:space="preserve">Solo a través de la corresponsabilidad institucional será posible consolidar un entorno seguro, </w:t>
      </w:r>
      <w:r w:rsidRPr="00E6119C">
        <w:lastRenderedPageBreak/>
        <w:t>resiliente y comprometido con el bienestar colectivo.</w:t>
      </w:r>
    </w:p>
    <w:p w14:paraId="74582E33" w14:textId="77777777" w:rsidR="00E6119C" w:rsidRDefault="00E6119C">
      <w:pPr>
        <w:pStyle w:val="BodyText"/>
        <w:spacing w:before="213"/>
        <w:rPr>
          <w:sz w:val="26"/>
        </w:rPr>
      </w:pPr>
    </w:p>
    <w:p w14:paraId="3A6D56CC" w14:textId="77777777" w:rsidR="00066786" w:rsidRPr="007F13B4" w:rsidRDefault="008C7CE2" w:rsidP="007F13B4">
      <w:pPr>
        <w:pStyle w:val="Heading2"/>
        <w:numPr>
          <w:ilvl w:val="0"/>
          <w:numId w:val="46"/>
        </w:numPr>
        <w:tabs>
          <w:tab w:val="left" w:pos="1411"/>
        </w:tabs>
        <w:ind w:left="1026" w:hanging="357"/>
        <w:rPr>
          <w:color w:val="1F497D" w:themeColor="text2"/>
          <w:sz w:val="28"/>
          <w:szCs w:val="28"/>
        </w:rPr>
      </w:pPr>
      <w:bookmarkStart w:id="32" w:name="_Toc206057997"/>
      <w:r w:rsidRPr="007F13B4">
        <w:rPr>
          <w:color w:val="1F497D" w:themeColor="text2"/>
          <w:sz w:val="28"/>
          <w:szCs w:val="28"/>
        </w:rPr>
        <w:t>Anexos</w:t>
      </w:r>
      <w:r w:rsidRPr="007F13B4">
        <w:rPr>
          <w:color w:val="1F497D" w:themeColor="text2"/>
          <w:spacing w:val="-12"/>
          <w:sz w:val="28"/>
          <w:szCs w:val="28"/>
        </w:rPr>
        <w:t xml:space="preserve"> </w:t>
      </w:r>
      <w:r w:rsidRPr="007F13B4">
        <w:rPr>
          <w:color w:val="1F497D" w:themeColor="text2"/>
          <w:sz w:val="28"/>
          <w:szCs w:val="28"/>
        </w:rPr>
        <w:t>Técnicos</w:t>
      </w:r>
      <w:r w:rsidRPr="007F13B4">
        <w:rPr>
          <w:color w:val="1F497D" w:themeColor="text2"/>
          <w:spacing w:val="-11"/>
          <w:sz w:val="28"/>
          <w:szCs w:val="28"/>
        </w:rPr>
        <w:t xml:space="preserve"> </w:t>
      </w:r>
      <w:r w:rsidRPr="007F13B4">
        <w:rPr>
          <w:color w:val="1F497D" w:themeColor="text2"/>
          <w:spacing w:val="-2"/>
          <w:sz w:val="28"/>
          <w:szCs w:val="28"/>
        </w:rPr>
        <w:t>Complementarios</w:t>
      </w:r>
      <w:bookmarkEnd w:id="32"/>
    </w:p>
    <w:p w14:paraId="0FA7A4EE" w14:textId="77777777" w:rsidR="00066786" w:rsidRDefault="00066786">
      <w:pPr>
        <w:pStyle w:val="TableParagraph"/>
        <w:rPr>
          <w:rFonts w:ascii="Times New Roman"/>
          <w:sz w:val="18"/>
        </w:rPr>
      </w:pPr>
    </w:p>
    <w:tbl>
      <w:tblPr>
        <w:tblpPr w:leftFromText="180" w:rightFromText="180" w:vertAnchor="text" w:horzAnchor="margin" w:tblpXSpec="center" w:tblpY="5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220"/>
        <w:gridCol w:w="1231"/>
        <w:gridCol w:w="1229"/>
        <w:gridCol w:w="1512"/>
        <w:gridCol w:w="1292"/>
        <w:gridCol w:w="1186"/>
      </w:tblGrid>
      <w:tr w:rsidR="003B16F3" w14:paraId="57B8FB4B" w14:textId="77777777" w:rsidTr="003B16F3">
        <w:trPr>
          <w:trHeight w:val="537"/>
        </w:trPr>
        <w:tc>
          <w:tcPr>
            <w:tcW w:w="1188" w:type="dxa"/>
            <w:shd w:val="clear" w:color="auto" w:fill="C5D9F0"/>
          </w:tcPr>
          <w:p w14:paraId="2D6F099E" w14:textId="77777777" w:rsidR="003B16F3" w:rsidRDefault="003B16F3" w:rsidP="003B16F3">
            <w:pPr>
              <w:pStyle w:val="TableParagraph"/>
              <w:spacing w:line="268" w:lineRule="exact"/>
              <w:ind w:left="333"/>
            </w:pPr>
            <w:r>
              <w:rPr>
                <w:spacing w:val="-2"/>
              </w:rPr>
              <w:t>Fecha</w:t>
            </w:r>
          </w:p>
        </w:tc>
        <w:tc>
          <w:tcPr>
            <w:tcW w:w="1220" w:type="dxa"/>
            <w:shd w:val="clear" w:color="auto" w:fill="C5D9F0"/>
          </w:tcPr>
          <w:p w14:paraId="17D0ACFF" w14:textId="77777777" w:rsidR="003B16F3" w:rsidRDefault="003B16F3" w:rsidP="003B16F3">
            <w:pPr>
              <w:pStyle w:val="TableParagraph"/>
              <w:spacing w:line="268" w:lineRule="exact"/>
              <w:ind w:left="278"/>
            </w:pPr>
            <w:r>
              <w:t>Tipo</w:t>
            </w:r>
            <w:r>
              <w:rPr>
                <w:spacing w:val="-1"/>
              </w:rPr>
              <w:t xml:space="preserve"> </w:t>
            </w:r>
            <w:r>
              <w:rPr>
                <w:spacing w:val="-5"/>
              </w:rPr>
              <w:t>de</w:t>
            </w:r>
          </w:p>
          <w:p w14:paraId="3B8967C3" w14:textId="77777777" w:rsidR="003B16F3" w:rsidRDefault="003B16F3" w:rsidP="003B16F3">
            <w:pPr>
              <w:pStyle w:val="TableParagraph"/>
              <w:spacing w:line="249" w:lineRule="exact"/>
              <w:ind w:left="179"/>
            </w:pPr>
            <w:r>
              <w:rPr>
                <w:spacing w:val="-2"/>
              </w:rPr>
              <w:t>simulacro</w:t>
            </w:r>
          </w:p>
        </w:tc>
        <w:tc>
          <w:tcPr>
            <w:tcW w:w="1231" w:type="dxa"/>
            <w:shd w:val="clear" w:color="auto" w:fill="C5D9F0"/>
          </w:tcPr>
          <w:p w14:paraId="215E755D" w14:textId="77777777" w:rsidR="003B16F3" w:rsidRDefault="003B16F3" w:rsidP="003B16F3">
            <w:pPr>
              <w:pStyle w:val="TableParagraph"/>
              <w:spacing w:line="268" w:lineRule="exact"/>
              <w:ind w:left="3"/>
              <w:jc w:val="center"/>
            </w:pPr>
            <w:r>
              <w:rPr>
                <w:spacing w:val="-2"/>
              </w:rPr>
              <w:t>Tiempo</w:t>
            </w:r>
          </w:p>
          <w:p w14:paraId="3FC93C3D" w14:textId="77777777" w:rsidR="003B16F3" w:rsidRDefault="003B16F3" w:rsidP="003B16F3">
            <w:pPr>
              <w:pStyle w:val="TableParagraph"/>
              <w:spacing w:line="249" w:lineRule="exact"/>
              <w:ind w:left="3"/>
              <w:jc w:val="center"/>
            </w:pPr>
            <w:r>
              <w:rPr>
                <w:spacing w:val="-2"/>
              </w:rPr>
              <w:t>evacuación</w:t>
            </w:r>
          </w:p>
        </w:tc>
        <w:tc>
          <w:tcPr>
            <w:tcW w:w="1229" w:type="dxa"/>
            <w:shd w:val="clear" w:color="auto" w:fill="C5D9F0"/>
          </w:tcPr>
          <w:p w14:paraId="2618C6A1" w14:textId="77777777" w:rsidR="003B16F3" w:rsidRDefault="003B16F3" w:rsidP="003B16F3">
            <w:pPr>
              <w:pStyle w:val="TableParagraph"/>
              <w:spacing w:line="268" w:lineRule="exact"/>
              <w:ind w:left="7" w:right="2"/>
              <w:jc w:val="center"/>
            </w:pPr>
            <w:r>
              <w:rPr>
                <w:spacing w:val="-2"/>
              </w:rPr>
              <w:t>Fallas</w:t>
            </w:r>
          </w:p>
          <w:p w14:paraId="1F88D97E" w14:textId="77777777" w:rsidR="003B16F3" w:rsidRDefault="003B16F3" w:rsidP="003B16F3">
            <w:pPr>
              <w:pStyle w:val="TableParagraph"/>
              <w:spacing w:line="249" w:lineRule="exact"/>
              <w:ind w:left="7"/>
              <w:jc w:val="center"/>
            </w:pPr>
            <w:r>
              <w:rPr>
                <w:spacing w:val="-2"/>
              </w:rPr>
              <w:t>detectadas</w:t>
            </w:r>
          </w:p>
        </w:tc>
        <w:tc>
          <w:tcPr>
            <w:tcW w:w="1512" w:type="dxa"/>
            <w:shd w:val="clear" w:color="auto" w:fill="C5D9F0"/>
          </w:tcPr>
          <w:p w14:paraId="600C89CB" w14:textId="77777777" w:rsidR="003B16F3" w:rsidRDefault="003B16F3" w:rsidP="003B16F3">
            <w:pPr>
              <w:pStyle w:val="TableParagraph"/>
              <w:spacing w:line="268" w:lineRule="exact"/>
              <w:ind w:left="107"/>
            </w:pPr>
            <w:r>
              <w:rPr>
                <w:spacing w:val="-2"/>
              </w:rPr>
              <w:t>Observaciones</w:t>
            </w:r>
          </w:p>
        </w:tc>
        <w:tc>
          <w:tcPr>
            <w:tcW w:w="1292" w:type="dxa"/>
            <w:shd w:val="clear" w:color="auto" w:fill="C5D9F0"/>
          </w:tcPr>
          <w:p w14:paraId="5C0F1479" w14:textId="77777777" w:rsidR="003B16F3" w:rsidRDefault="003B16F3" w:rsidP="003B16F3">
            <w:pPr>
              <w:pStyle w:val="TableParagraph"/>
              <w:spacing w:line="268" w:lineRule="exact"/>
              <w:ind w:left="203"/>
            </w:pPr>
            <w:r>
              <w:rPr>
                <w:spacing w:val="-2"/>
              </w:rPr>
              <w:t>Evaluador</w:t>
            </w:r>
          </w:p>
          <w:p w14:paraId="49915D18" w14:textId="77777777" w:rsidR="003B16F3" w:rsidRDefault="003B16F3" w:rsidP="003B16F3">
            <w:pPr>
              <w:pStyle w:val="TableParagraph"/>
              <w:spacing w:line="249" w:lineRule="exact"/>
              <w:ind w:left="107"/>
            </w:pPr>
            <w:r>
              <w:rPr>
                <w:spacing w:val="-2"/>
              </w:rPr>
              <w:t>responsable</w:t>
            </w:r>
          </w:p>
        </w:tc>
        <w:tc>
          <w:tcPr>
            <w:tcW w:w="1186" w:type="dxa"/>
            <w:shd w:val="clear" w:color="auto" w:fill="C5D9F0"/>
          </w:tcPr>
          <w:p w14:paraId="68AD3436" w14:textId="77777777" w:rsidR="003B16F3" w:rsidRDefault="003B16F3" w:rsidP="003B16F3">
            <w:pPr>
              <w:pStyle w:val="TableParagraph"/>
              <w:spacing w:line="268" w:lineRule="exact"/>
              <w:ind w:left="340"/>
            </w:pPr>
            <w:r>
              <w:rPr>
                <w:spacing w:val="-4"/>
              </w:rPr>
              <w:t>Firma</w:t>
            </w:r>
          </w:p>
        </w:tc>
      </w:tr>
      <w:tr w:rsidR="003B16F3" w14:paraId="0E1E90BA" w14:textId="77777777" w:rsidTr="003B16F3">
        <w:trPr>
          <w:trHeight w:val="268"/>
        </w:trPr>
        <w:tc>
          <w:tcPr>
            <w:tcW w:w="1188" w:type="dxa"/>
          </w:tcPr>
          <w:p w14:paraId="6E8D59DD" w14:textId="068F623F" w:rsidR="003B16F3" w:rsidRDefault="001A052A" w:rsidP="003B16F3">
            <w:pPr>
              <w:pStyle w:val="TableParagraph"/>
              <w:rPr>
                <w:rFonts w:ascii="Times New Roman"/>
                <w:sz w:val="18"/>
              </w:rPr>
            </w:pPr>
            <w:r>
              <w:rPr>
                <w:rFonts w:ascii="Times New Roman"/>
                <w:sz w:val="18"/>
              </w:rPr>
              <w:t>19 de septiembre</w:t>
            </w:r>
          </w:p>
        </w:tc>
        <w:tc>
          <w:tcPr>
            <w:tcW w:w="1220" w:type="dxa"/>
          </w:tcPr>
          <w:p w14:paraId="3FBD6986" w14:textId="76BC8D8F" w:rsidR="003B16F3" w:rsidRDefault="001A052A" w:rsidP="003B16F3">
            <w:pPr>
              <w:pStyle w:val="TableParagraph"/>
              <w:rPr>
                <w:rFonts w:ascii="Times New Roman"/>
                <w:sz w:val="18"/>
              </w:rPr>
            </w:pPr>
            <w:r>
              <w:rPr>
                <w:rFonts w:ascii="Times New Roman"/>
                <w:sz w:val="18"/>
              </w:rPr>
              <w:t>Sismo</w:t>
            </w:r>
          </w:p>
        </w:tc>
        <w:tc>
          <w:tcPr>
            <w:tcW w:w="1231" w:type="dxa"/>
          </w:tcPr>
          <w:p w14:paraId="6086056E" w14:textId="77777777" w:rsidR="003B16F3" w:rsidRDefault="003B16F3" w:rsidP="003B16F3">
            <w:pPr>
              <w:pStyle w:val="TableParagraph"/>
              <w:rPr>
                <w:rFonts w:ascii="Times New Roman"/>
                <w:sz w:val="18"/>
              </w:rPr>
            </w:pPr>
          </w:p>
        </w:tc>
        <w:tc>
          <w:tcPr>
            <w:tcW w:w="1229" w:type="dxa"/>
          </w:tcPr>
          <w:p w14:paraId="108B3F4E" w14:textId="77777777" w:rsidR="003B16F3" w:rsidRDefault="003B16F3" w:rsidP="003B16F3">
            <w:pPr>
              <w:pStyle w:val="TableParagraph"/>
              <w:rPr>
                <w:rFonts w:ascii="Times New Roman"/>
                <w:sz w:val="18"/>
              </w:rPr>
            </w:pPr>
          </w:p>
        </w:tc>
        <w:tc>
          <w:tcPr>
            <w:tcW w:w="1512" w:type="dxa"/>
          </w:tcPr>
          <w:p w14:paraId="49084DDB" w14:textId="77777777" w:rsidR="003B16F3" w:rsidRDefault="003B16F3" w:rsidP="003B16F3">
            <w:pPr>
              <w:pStyle w:val="TableParagraph"/>
              <w:rPr>
                <w:rFonts w:ascii="Times New Roman"/>
                <w:sz w:val="18"/>
              </w:rPr>
            </w:pPr>
          </w:p>
        </w:tc>
        <w:tc>
          <w:tcPr>
            <w:tcW w:w="1292" w:type="dxa"/>
          </w:tcPr>
          <w:p w14:paraId="5E9F9F13" w14:textId="77777777" w:rsidR="003B16F3" w:rsidRDefault="003B16F3" w:rsidP="003B16F3">
            <w:pPr>
              <w:pStyle w:val="TableParagraph"/>
              <w:rPr>
                <w:rFonts w:ascii="Times New Roman"/>
                <w:sz w:val="18"/>
              </w:rPr>
            </w:pPr>
          </w:p>
        </w:tc>
        <w:tc>
          <w:tcPr>
            <w:tcW w:w="1186" w:type="dxa"/>
          </w:tcPr>
          <w:p w14:paraId="2CA697E9" w14:textId="77777777" w:rsidR="003B16F3" w:rsidRDefault="003B16F3" w:rsidP="003B16F3">
            <w:pPr>
              <w:pStyle w:val="TableParagraph"/>
              <w:rPr>
                <w:rFonts w:ascii="Times New Roman"/>
                <w:sz w:val="18"/>
              </w:rPr>
            </w:pPr>
          </w:p>
        </w:tc>
      </w:tr>
      <w:tr w:rsidR="003B16F3" w14:paraId="5C7CDB3C" w14:textId="77777777" w:rsidTr="003B16F3">
        <w:trPr>
          <w:trHeight w:val="268"/>
        </w:trPr>
        <w:tc>
          <w:tcPr>
            <w:tcW w:w="1188" w:type="dxa"/>
          </w:tcPr>
          <w:p w14:paraId="45A2E332" w14:textId="77777777" w:rsidR="003B16F3" w:rsidRDefault="003B16F3" w:rsidP="003B16F3">
            <w:pPr>
              <w:pStyle w:val="TableParagraph"/>
              <w:rPr>
                <w:rFonts w:ascii="Times New Roman"/>
                <w:sz w:val="18"/>
              </w:rPr>
            </w:pPr>
          </w:p>
        </w:tc>
        <w:tc>
          <w:tcPr>
            <w:tcW w:w="1220" w:type="dxa"/>
          </w:tcPr>
          <w:p w14:paraId="14F2D4C7" w14:textId="77777777" w:rsidR="003B16F3" w:rsidRDefault="003B16F3" w:rsidP="003B16F3">
            <w:pPr>
              <w:pStyle w:val="TableParagraph"/>
              <w:rPr>
                <w:rFonts w:ascii="Times New Roman"/>
                <w:sz w:val="18"/>
              </w:rPr>
            </w:pPr>
          </w:p>
        </w:tc>
        <w:tc>
          <w:tcPr>
            <w:tcW w:w="1231" w:type="dxa"/>
          </w:tcPr>
          <w:p w14:paraId="42D98114" w14:textId="77777777" w:rsidR="003B16F3" w:rsidRDefault="003B16F3" w:rsidP="003B16F3">
            <w:pPr>
              <w:pStyle w:val="TableParagraph"/>
              <w:rPr>
                <w:rFonts w:ascii="Times New Roman"/>
                <w:sz w:val="18"/>
              </w:rPr>
            </w:pPr>
          </w:p>
        </w:tc>
        <w:tc>
          <w:tcPr>
            <w:tcW w:w="1229" w:type="dxa"/>
          </w:tcPr>
          <w:p w14:paraId="2D39AB3E" w14:textId="77777777" w:rsidR="003B16F3" w:rsidRDefault="003B16F3" w:rsidP="003B16F3">
            <w:pPr>
              <w:pStyle w:val="TableParagraph"/>
              <w:rPr>
                <w:rFonts w:ascii="Times New Roman"/>
                <w:sz w:val="18"/>
              </w:rPr>
            </w:pPr>
          </w:p>
        </w:tc>
        <w:tc>
          <w:tcPr>
            <w:tcW w:w="1512" w:type="dxa"/>
          </w:tcPr>
          <w:p w14:paraId="186B2E3C" w14:textId="77777777" w:rsidR="003B16F3" w:rsidRDefault="003B16F3" w:rsidP="003B16F3">
            <w:pPr>
              <w:pStyle w:val="TableParagraph"/>
              <w:rPr>
                <w:rFonts w:ascii="Times New Roman"/>
                <w:sz w:val="18"/>
              </w:rPr>
            </w:pPr>
          </w:p>
        </w:tc>
        <w:tc>
          <w:tcPr>
            <w:tcW w:w="1292" w:type="dxa"/>
          </w:tcPr>
          <w:p w14:paraId="62D97CED" w14:textId="77777777" w:rsidR="003B16F3" w:rsidRDefault="003B16F3" w:rsidP="003B16F3">
            <w:pPr>
              <w:pStyle w:val="TableParagraph"/>
              <w:rPr>
                <w:rFonts w:ascii="Times New Roman"/>
                <w:sz w:val="18"/>
              </w:rPr>
            </w:pPr>
          </w:p>
        </w:tc>
        <w:tc>
          <w:tcPr>
            <w:tcW w:w="1186" w:type="dxa"/>
          </w:tcPr>
          <w:p w14:paraId="4C9A74BA" w14:textId="77777777" w:rsidR="003B16F3" w:rsidRDefault="003B16F3" w:rsidP="003B16F3">
            <w:pPr>
              <w:pStyle w:val="TableParagraph"/>
              <w:rPr>
                <w:rFonts w:ascii="Times New Roman"/>
                <w:sz w:val="18"/>
              </w:rPr>
            </w:pPr>
          </w:p>
        </w:tc>
      </w:tr>
      <w:tr w:rsidR="003B16F3" w14:paraId="615D9352" w14:textId="77777777" w:rsidTr="003B16F3">
        <w:trPr>
          <w:trHeight w:val="268"/>
        </w:trPr>
        <w:tc>
          <w:tcPr>
            <w:tcW w:w="1188" w:type="dxa"/>
          </w:tcPr>
          <w:p w14:paraId="3CF37A91" w14:textId="77777777" w:rsidR="003B16F3" w:rsidRDefault="003B16F3" w:rsidP="003B16F3">
            <w:pPr>
              <w:pStyle w:val="TableParagraph"/>
              <w:rPr>
                <w:rFonts w:ascii="Times New Roman"/>
                <w:sz w:val="18"/>
              </w:rPr>
            </w:pPr>
          </w:p>
        </w:tc>
        <w:tc>
          <w:tcPr>
            <w:tcW w:w="1220" w:type="dxa"/>
          </w:tcPr>
          <w:p w14:paraId="63B1EA7C" w14:textId="77777777" w:rsidR="003B16F3" w:rsidRDefault="003B16F3" w:rsidP="003B16F3">
            <w:pPr>
              <w:pStyle w:val="TableParagraph"/>
              <w:rPr>
                <w:rFonts w:ascii="Times New Roman"/>
                <w:sz w:val="18"/>
              </w:rPr>
            </w:pPr>
          </w:p>
        </w:tc>
        <w:tc>
          <w:tcPr>
            <w:tcW w:w="1231" w:type="dxa"/>
          </w:tcPr>
          <w:p w14:paraId="3B7D80C5" w14:textId="77777777" w:rsidR="003B16F3" w:rsidRDefault="003B16F3" w:rsidP="003B16F3">
            <w:pPr>
              <w:pStyle w:val="TableParagraph"/>
              <w:rPr>
                <w:rFonts w:ascii="Times New Roman"/>
                <w:sz w:val="18"/>
              </w:rPr>
            </w:pPr>
          </w:p>
        </w:tc>
        <w:tc>
          <w:tcPr>
            <w:tcW w:w="1229" w:type="dxa"/>
          </w:tcPr>
          <w:p w14:paraId="58C1EAB8" w14:textId="77777777" w:rsidR="003B16F3" w:rsidRDefault="003B16F3" w:rsidP="003B16F3">
            <w:pPr>
              <w:pStyle w:val="TableParagraph"/>
              <w:rPr>
                <w:rFonts w:ascii="Times New Roman"/>
                <w:sz w:val="18"/>
              </w:rPr>
            </w:pPr>
          </w:p>
        </w:tc>
        <w:tc>
          <w:tcPr>
            <w:tcW w:w="1512" w:type="dxa"/>
          </w:tcPr>
          <w:p w14:paraId="225676ED" w14:textId="77777777" w:rsidR="003B16F3" w:rsidRDefault="003B16F3" w:rsidP="003B16F3">
            <w:pPr>
              <w:pStyle w:val="TableParagraph"/>
              <w:rPr>
                <w:rFonts w:ascii="Times New Roman"/>
                <w:sz w:val="18"/>
              </w:rPr>
            </w:pPr>
          </w:p>
        </w:tc>
        <w:tc>
          <w:tcPr>
            <w:tcW w:w="1292" w:type="dxa"/>
          </w:tcPr>
          <w:p w14:paraId="6A1D3305" w14:textId="77777777" w:rsidR="003B16F3" w:rsidRDefault="003B16F3" w:rsidP="003B16F3">
            <w:pPr>
              <w:pStyle w:val="TableParagraph"/>
              <w:rPr>
                <w:rFonts w:ascii="Times New Roman"/>
                <w:sz w:val="18"/>
              </w:rPr>
            </w:pPr>
          </w:p>
        </w:tc>
        <w:tc>
          <w:tcPr>
            <w:tcW w:w="1186" w:type="dxa"/>
          </w:tcPr>
          <w:p w14:paraId="7D3B273F" w14:textId="77777777" w:rsidR="003B16F3" w:rsidRDefault="003B16F3" w:rsidP="003B16F3">
            <w:pPr>
              <w:pStyle w:val="TableParagraph"/>
              <w:rPr>
                <w:rFonts w:ascii="Times New Roman"/>
                <w:sz w:val="18"/>
              </w:rPr>
            </w:pPr>
          </w:p>
        </w:tc>
      </w:tr>
      <w:tr w:rsidR="003B16F3" w14:paraId="148D146F" w14:textId="77777777" w:rsidTr="003B16F3">
        <w:trPr>
          <w:trHeight w:val="268"/>
        </w:trPr>
        <w:tc>
          <w:tcPr>
            <w:tcW w:w="1188" w:type="dxa"/>
          </w:tcPr>
          <w:p w14:paraId="5DE99F4F" w14:textId="77777777" w:rsidR="003B16F3" w:rsidRDefault="003B16F3" w:rsidP="003B16F3">
            <w:pPr>
              <w:pStyle w:val="TableParagraph"/>
              <w:rPr>
                <w:rFonts w:ascii="Times New Roman"/>
                <w:sz w:val="18"/>
              </w:rPr>
            </w:pPr>
          </w:p>
        </w:tc>
        <w:tc>
          <w:tcPr>
            <w:tcW w:w="1220" w:type="dxa"/>
          </w:tcPr>
          <w:p w14:paraId="66917077" w14:textId="77777777" w:rsidR="003B16F3" w:rsidRDefault="003B16F3" w:rsidP="003B16F3">
            <w:pPr>
              <w:pStyle w:val="TableParagraph"/>
              <w:rPr>
                <w:rFonts w:ascii="Times New Roman"/>
                <w:sz w:val="18"/>
              </w:rPr>
            </w:pPr>
          </w:p>
        </w:tc>
        <w:tc>
          <w:tcPr>
            <w:tcW w:w="1231" w:type="dxa"/>
          </w:tcPr>
          <w:p w14:paraId="74946C1B" w14:textId="77777777" w:rsidR="003B16F3" w:rsidRDefault="003B16F3" w:rsidP="003B16F3">
            <w:pPr>
              <w:pStyle w:val="TableParagraph"/>
              <w:rPr>
                <w:rFonts w:ascii="Times New Roman"/>
                <w:sz w:val="18"/>
              </w:rPr>
            </w:pPr>
          </w:p>
        </w:tc>
        <w:tc>
          <w:tcPr>
            <w:tcW w:w="1229" w:type="dxa"/>
          </w:tcPr>
          <w:p w14:paraId="7D0430B4" w14:textId="77777777" w:rsidR="003B16F3" w:rsidRDefault="003B16F3" w:rsidP="003B16F3">
            <w:pPr>
              <w:pStyle w:val="TableParagraph"/>
              <w:rPr>
                <w:rFonts w:ascii="Times New Roman"/>
                <w:sz w:val="18"/>
              </w:rPr>
            </w:pPr>
          </w:p>
        </w:tc>
        <w:tc>
          <w:tcPr>
            <w:tcW w:w="1512" w:type="dxa"/>
          </w:tcPr>
          <w:p w14:paraId="24CD74FC" w14:textId="77777777" w:rsidR="003B16F3" w:rsidRDefault="003B16F3" w:rsidP="003B16F3">
            <w:pPr>
              <w:pStyle w:val="TableParagraph"/>
              <w:rPr>
                <w:rFonts w:ascii="Times New Roman"/>
                <w:sz w:val="18"/>
              </w:rPr>
            </w:pPr>
          </w:p>
        </w:tc>
        <w:tc>
          <w:tcPr>
            <w:tcW w:w="1292" w:type="dxa"/>
          </w:tcPr>
          <w:p w14:paraId="790DAA4E" w14:textId="77777777" w:rsidR="003B16F3" w:rsidRDefault="003B16F3" w:rsidP="003B16F3">
            <w:pPr>
              <w:pStyle w:val="TableParagraph"/>
              <w:rPr>
                <w:rFonts w:ascii="Times New Roman"/>
                <w:sz w:val="18"/>
              </w:rPr>
            </w:pPr>
          </w:p>
        </w:tc>
        <w:tc>
          <w:tcPr>
            <w:tcW w:w="1186" w:type="dxa"/>
          </w:tcPr>
          <w:p w14:paraId="1C4B6C79" w14:textId="77777777" w:rsidR="003B16F3" w:rsidRDefault="003B16F3" w:rsidP="003B16F3">
            <w:pPr>
              <w:pStyle w:val="TableParagraph"/>
              <w:rPr>
                <w:rFonts w:ascii="Times New Roman"/>
                <w:sz w:val="18"/>
              </w:rPr>
            </w:pPr>
          </w:p>
        </w:tc>
      </w:tr>
      <w:tr w:rsidR="003B16F3" w14:paraId="32A71339" w14:textId="77777777" w:rsidTr="003B16F3">
        <w:trPr>
          <w:trHeight w:val="268"/>
        </w:trPr>
        <w:tc>
          <w:tcPr>
            <w:tcW w:w="1188" w:type="dxa"/>
          </w:tcPr>
          <w:p w14:paraId="03559BD4" w14:textId="77777777" w:rsidR="003B16F3" w:rsidRDefault="003B16F3" w:rsidP="003B16F3">
            <w:pPr>
              <w:pStyle w:val="TableParagraph"/>
              <w:rPr>
                <w:rFonts w:ascii="Times New Roman"/>
                <w:sz w:val="18"/>
              </w:rPr>
            </w:pPr>
          </w:p>
        </w:tc>
        <w:tc>
          <w:tcPr>
            <w:tcW w:w="1220" w:type="dxa"/>
          </w:tcPr>
          <w:p w14:paraId="0647BBA8" w14:textId="77777777" w:rsidR="003B16F3" w:rsidRDefault="003B16F3" w:rsidP="003B16F3">
            <w:pPr>
              <w:pStyle w:val="TableParagraph"/>
              <w:rPr>
                <w:rFonts w:ascii="Times New Roman"/>
                <w:sz w:val="18"/>
              </w:rPr>
            </w:pPr>
          </w:p>
        </w:tc>
        <w:tc>
          <w:tcPr>
            <w:tcW w:w="1231" w:type="dxa"/>
          </w:tcPr>
          <w:p w14:paraId="08F6D2E2" w14:textId="77777777" w:rsidR="003B16F3" w:rsidRDefault="003B16F3" w:rsidP="003B16F3">
            <w:pPr>
              <w:pStyle w:val="TableParagraph"/>
              <w:rPr>
                <w:rFonts w:ascii="Times New Roman"/>
                <w:sz w:val="18"/>
              </w:rPr>
            </w:pPr>
          </w:p>
        </w:tc>
        <w:tc>
          <w:tcPr>
            <w:tcW w:w="1229" w:type="dxa"/>
          </w:tcPr>
          <w:p w14:paraId="0004DA15" w14:textId="77777777" w:rsidR="003B16F3" w:rsidRDefault="003B16F3" w:rsidP="003B16F3">
            <w:pPr>
              <w:pStyle w:val="TableParagraph"/>
              <w:rPr>
                <w:rFonts w:ascii="Times New Roman"/>
                <w:sz w:val="18"/>
              </w:rPr>
            </w:pPr>
          </w:p>
        </w:tc>
        <w:tc>
          <w:tcPr>
            <w:tcW w:w="1512" w:type="dxa"/>
          </w:tcPr>
          <w:p w14:paraId="552F1106" w14:textId="77777777" w:rsidR="003B16F3" w:rsidRDefault="003B16F3" w:rsidP="003B16F3">
            <w:pPr>
              <w:pStyle w:val="TableParagraph"/>
              <w:rPr>
                <w:rFonts w:ascii="Times New Roman"/>
                <w:sz w:val="18"/>
              </w:rPr>
            </w:pPr>
          </w:p>
        </w:tc>
        <w:tc>
          <w:tcPr>
            <w:tcW w:w="1292" w:type="dxa"/>
          </w:tcPr>
          <w:p w14:paraId="09ACF245" w14:textId="77777777" w:rsidR="003B16F3" w:rsidRDefault="003B16F3" w:rsidP="003B16F3">
            <w:pPr>
              <w:pStyle w:val="TableParagraph"/>
              <w:rPr>
                <w:rFonts w:ascii="Times New Roman"/>
                <w:sz w:val="18"/>
              </w:rPr>
            </w:pPr>
          </w:p>
        </w:tc>
        <w:tc>
          <w:tcPr>
            <w:tcW w:w="1186" w:type="dxa"/>
          </w:tcPr>
          <w:p w14:paraId="4AD6EF4C" w14:textId="77777777" w:rsidR="003B16F3" w:rsidRDefault="003B16F3" w:rsidP="003B16F3">
            <w:pPr>
              <w:pStyle w:val="TableParagraph"/>
              <w:rPr>
                <w:rFonts w:ascii="Times New Roman"/>
                <w:sz w:val="18"/>
              </w:rPr>
            </w:pPr>
          </w:p>
        </w:tc>
      </w:tr>
      <w:tr w:rsidR="003B16F3" w14:paraId="69655B44" w14:textId="77777777" w:rsidTr="003B16F3">
        <w:trPr>
          <w:trHeight w:val="268"/>
        </w:trPr>
        <w:tc>
          <w:tcPr>
            <w:tcW w:w="1188" w:type="dxa"/>
          </w:tcPr>
          <w:p w14:paraId="4E9938AA" w14:textId="77777777" w:rsidR="003B16F3" w:rsidRDefault="003B16F3" w:rsidP="003B16F3">
            <w:pPr>
              <w:pStyle w:val="TableParagraph"/>
              <w:rPr>
                <w:rFonts w:ascii="Times New Roman"/>
                <w:sz w:val="18"/>
              </w:rPr>
            </w:pPr>
          </w:p>
        </w:tc>
        <w:tc>
          <w:tcPr>
            <w:tcW w:w="1220" w:type="dxa"/>
          </w:tcPr>
          <w:p w14:paraId="671FAC1F" w14:textId="77777777" w:rsidR="003B16F3" w:rsidRDefault="003B16F3" w:rsidP="003B16F3">
            <w:pPr>
              <w:pStyle w:val="TableParagraph"/>
              <w:rPr>
                <w:rFonts w:ascii="Times New Roman"/>
                <w:sz w:val="18"/>
              </w:rPr>
            </w:pPr>
          </w:p>
        </w:tc>
        <w:tc>
          <w:tcPr>
            <w:tcW w:w="1231" w:type="dxa"/>
          </w:tcPr>
          <w:p w14:paraId="451AFD59" w14:textId="77777777" w:rsidR="003B16F3" w:rsidRDefault="003B16F3" w:rsidP="003B16F3">
            <w:pPr>
              <w:pStyle w:val="TableParagraph"/>
              <w:rPr>
                <w:rFonts w:ascii="Times New Roman"/>
                <w:sz w:val="18"/>
              </w:rPr>
            </w:pPr>
          </w:p>
        </w:tc>
        <w:tc>
          <w:tcPr>
            <w:tcW w:w="1229" w:type="dxa"/>
          </w:tcPr>
          <w:p w14:paraId="3776223D" w14:textId="77777777" w:rsidR="003B16F3" w:rsidRDefault="003B16F3" w:rsidP="003B16F3">
            <w:pPr>
              <w:pStyle w:val="TableParagraph"/>
              <w:rPr>
                <w:rFonts w:ascii="Times New Roman"/>
                <w:sz w:val="18"/>
              </w:rPr>
            </w:pPr>
          </w:p>
        </w:tc>
        <w:tc>
          <w:tcPr>
            <w:tcW w:w="1512" w:type="dxa"/>
          </w:tcPr>
          <w:p w14:paraId="4A0C4F02" w14:textId="77777777" w:rsidR="003B16F3" w:rsidRDefault="003B16F3" w:rsidP="003B16F3">
            <w:pPr>
              <w:pStyle w:val="TableParagraph"/>
              <w:rPr>
                <w:rFonts w:ascii="Times New Roman"/>
                <w:sz w:val="18"/>
              </w:rPr>
            </w:pPr>
          </w:p>
        </w:tc>
        <w:tc>
          <w:tcPr>
            <w:tcW w:w="1292" w:type="dxa"/>
          </w:tcPr>
          <w:p w14:paraId="553FD931" w14:textId="77777777" w:rsidR="003B16F3" w:rsidRDefault="003B16F3" w:rsidP="003B16F3">
            <w:pPr>
              <w:pStyle w:val="TableParagraph"/>
              <w:rPr>
                <w:rFonts w:ascii="Times New Roman"/>
                <w:sz w:val="18"/>
              </w:rPr>
            </w:pPr>
          </w:p>
        </w:tc>
        <w:tc>
          <w:tcPr>
            <w:tcW w:w="1186" w:type="dxa"/>
          </w:tcPr>
          <w:p w14:paraId="0D7C01FF" w14:textId="77777777" w:rsidR="003B16F3" w:rsidRDefault="003B16F3" w:rsidP="003B16F3">
            <w:pPr>
              <w:pStyle w:val="TableParagraph"/>
              <w:rPr>
                <w:rFonts w:ascii="Times New Roman"/>
                <w:sz w:val="18"/>
              </w:rPr>
            </w:pPr>
          </w:p>
        </w:tc>
      </w:tr>
      <w:tr w:rsidR="003B16F3" w14:paraId="17DA533E" w14:textId="77777777" w:rsidTr="003B16F3">
        <w:trPr>
          <w:trHeight w:val="268"/>
        </w:trPr>
        <w:tc>
          <w:tcPr>
            <w:tcW w:w="1188" w:type="dxa"/>
          </w:tcPr>
          <w:p w14:paraId="706B326A" w14:textId="77777777" w:rsidR="003B16F3" w:rsidRDefault="003B16F3" w:rsidP="003B16F3">
            <w:pPr>
              <w:pStyle w:val="TableParagraph"/>
              <w:rPr>
                <w:rFonts w:ascii="Times New Roman"/>
                <w:sz w:val="18"/>
              </w:rPr>
            </w:pPr>
          </w:p>
        </w:tc>
        <w:tc>
          <w:tcPr>
            <w:tcW w:w="1220" w:type="dxa"/>
          </w:tcPr>
          <w:p w14:paraId="5B7A103B" w14:textId="77777777" w:rsidR="003B16F3" w:rsidRDefault="003B16F3" w:rsidP="003B16F3">
            <w:pPr>
              <w:pStyle w:val="TableParagraph"/>
              <w:rPr>
                <w:rFonts w:ascii="Times New Roman"/>
                <w:sz w:val="18"/>
              </w:rPr>
            </w:pPr>
          </w:p>
        </w:tc>
        <w:tc>
          <w:tcPr>
            <w:tcW w:w="1231" w:type="dxa"/>
          </w:tcPr>
          <w:p w14:paraId="74CD8DDC" w14:textId="77777777" w:rsidR="003B16F3" w:rsidRDefault="003B16F3" w:rsidP="003B16F3">
            <w:pPr>
              <w:pStyle w:val="TableParagraph"/>
              <w:rPr>
                <w:rFonts w:ascii="Times New Roman"/>
                <w:sz w:val="18"/>
              </w:rPr>
            </w:pPr>
          </w:p>
        </w:tc>
        <w:tc>
          <w:tcPr>
            <w:tcW w:w="1229" w:type="dxa"/>
          </w:tcPr>
          <w:p w14:paraId="0CC81661" w14:textId="77777777" w:rsidR="003B16F3" w:rsidRDefault="003B16F3" w:rsidP="003B16F3">
            <w:pPr>
              <w:pStyle w:val="TableParagraph"/>
              <w:rPr>
                <w:rFonts w:ascii="Times New Roman"/>
                <w:sz w:val="18"/>
              </w:rPr>
            </w:pPr>
          </w:p>
        </w:tc>
        <w:tc>
          <w:tcPr>
            <w:tcW w:w="1512" w:type="dxa"/>
          </w:tcPr>
          <w:p w14:paraId="730F389D" w14:textId="77777777" w:rsidR="003B16F3" w:rsidRDefault="003B16F3" w:rsidP="003B16F3">
            <w:pPr>
              <w:pStyle w:val="TableParagraph"/>
              <w:rPr>
                <w:rFonts w:ascii="Times New Roman"/>
                <w:sz w:val="18"/>
              </w:rPr>
            </w:pPr>
          </w:p>
        </w:tc>
        <w:tc>
          <w:tcPr>
            <w:tcW w:w="1292" w:type="dxa"/>
          </w:tcPr>
          <w:p w14:paraId="29FBD3C6" w14:textId="77777777" w:rsidR="003B16F3" w:rsidRDefault="003B16F3" w:rsidP="003B16F3">
            <w:pPr>
              <w:pStyle w:val="TableParagraph"/>
              <w:rPr>
                <w:rFonts w:ascii="Times New Roman"/>
                <w:sz w:val="18"/>
              </w:rPr>
            </w:pPr>
          </w:p>
        </w:tc>
        <w:tc>
          <w:tcPr>
            <w:tcW w:w="1186" w:type="dxa"/>
          </w:tcPr>
          <w:p w14:paraId="3CF82CC5" w14:textId="77777777" w:rsidR="003B16F3" w:rsidRDefault="003B16F3" w:rsidP="003B16F3">
            <w:pPr>
              <w:pStyle w:val="TableParagraph"/>
              <w:rPr>
                <w:rFonts w:ascii="Times New Roman"/>
                <w:sz w:val="18"/>
              </w:rPr>
            </w:pPr>
          </w:p>
        </w:tc>
      </w:tr>
      <w:tr w:rsidR="003B16F3" w14:paraId="2E8A7329" w14:textId="77777777" w:rsidTr="003B16F3">
        <w:trPr>
          <w:trHeight w:val="268"/>
        </w:trPr>
        <w:tc>
          <w:tcPr>
            <w:tcW w:w="1188" w:type="dxa"/>
          </w:tcPr>
          <w:p w14:paraId="2DB8248D" w14:textId="77777777" w:rsidR="003B16F3" w:rsidRDefault="003B16F3" w:rsidP="003B16F3">
            <w:pPr>
              <w:pStyle w:val="TableParagraph"/>
              <w:rPr>
                <w:rFonts w:ascii="Times New Roman"/>
                <w:sz w:val="18"/>
              </w:rPr>
            </w:pPr>
          </w:p>
        </w:tc>
        <w:tc>
          <w:tcPr>
            <w:tcW w:w="1220" w:type="dxa"/>
          </w:tcPr>
          <w:p w14:paraId="0C5F0374" w14:textId="77777777" w:rsidR="003B16F3" w:rsidRDefault="003B16F3" w:rsidP="003B16F3">
            <w:pPr>
              <w:pStyle w:val="TableParagraph"/>
              <w:rPr>
                <w:rFonts w:ascii="Times New Roman"/>
                <w:sz w:val="18"/>
              </w:rPr>
            </w:pPr>
          </w:p>
        </w:tc>
        <w:tc>
          <w:tcPr>
            <w:tcW w:w="1231" w:type="dxa"/>
          </w:tcPr>
          <w:p w14:paraId="34141E88" w14:textId="77777777" w:rsidR="003B16F3" w:rsidRDefault="003B16F3" w:rsidP="003B16F3">
            <w:pPr>
              <w:pStyle w:val="TableParagraph"/>
              <w:rPr>
                <w:rFonts w:ascii="Times New Roman"/>
                <w:sz w:val="18"/>
              </w:rPr>
            </w:pPr>
          </w:p>
        </w:tc>
        <w:tc>
          <w:tcPr>
            <w:tcW w:w="1229" w:type="dxa"/>
          </w:tcPr>
          <w:p w14:paraId="02E41363" w14:textId="77777777" w:rsidR="003B16F3" w:rsidRDefault="003B16F3" w:rsidP="003B16F3">
            <w:pPr>
              <w:pStyle w:val="TableParagraph"/>
              <w:rPr>
                <w:rFonts w:ascii="Times New Roman"/>
                <w:sz w:val="18"/>
              </w:rPr>
            </w:pPr>
          </w:p>
        </w:tc>
        <w:tc>
          <w:tcPr>
            <w:tcW w:w="1512" w:type="dxa"/>
          </w:tcPr>
          <w:p w14:paraId="02C8777D" w14:textId="77777777" w:rsidR="003B16F3" w:rsidRDefault="003B16F3" w:rsidP="003B16F3">
            <w:pPr>
              <w:pStyle w:val="TableParagraph"/>
              <w:rPr>
                <w:rFonts w:ascii="Times New Roman"/>
                <w:sz w:val="18"/>
              </w:rPr>
            </w:pPr>
          </w:p>
        </w:tc>
        <w:tc>
          <w:tcPr>
            <w:tcW w:w="1292" w:type="dxa"/>
          </w:tcPr>
          <w:p w14:paraId="5F9CA491" w14:textId="77777777" w:rsidR="003B16F3" w:rsidRDefault="003B16F3" w:rsidP="003B16F3">
            <w:pPr>
              <w:pStyle w:val="TableParagraph"/>
              <w:rPr>
                <w:rFonts w:ascii="Times New Roman"/>
                <w:sz w:val="18"/>
              </w:rPr>
            </w:pPr>
          </w:p>
        </w:tc>
        <w:tc>
          <w:tcPr>
            <w:tcW w:w="1186" w:type="dxa"/>
          </w:tcPr>
          <w:p w14:paraId="17623B52" w14:textId="77777777" w:rsidR="003B16F3" w:rsidRDefault="003B16F3" w:rsidP="003B16F3">
            <w:pPr>
              <w:pStyle w:val="TableParagraph"/>
              <w:rPr>
                <w:rFonts w:ascii="Times New Roman"/>
                <w:sz w:val="18"/>
              </w:rPr>
            </w:pPr>
          </w:p>
        </w:tc>
      </w:tr>
      <w:tr w:rsidR="003B16F3" w14:paraId="22CAE089" w14:textId="77777777" w:rsidTr="003B16F3">
        <w:trPr>
          <w:trHeight w:val="268"/>
        </w:trPr>
        <w:tc>
          <w:tcPr>
            <w:tcW w:w="1188" w:type="dxa"/>
          </w:tcPr>
          <w:p w14:paraId="1070B27B" w14:textId="77777777" w:rsidR="003B16F3" w:rsidRDefault="003B16F3" w:rsidP="003B16F3">
            <w:pPr>
              <w:pStyle w:val="TableParagraph"/>
              <w:rPr>
                <w:rFonts w:ascii="Times New Roman"/>
                <w:sz w:val="18"/>
              </w:rPr>
            </w:pPr>
          </w:p>
        </w:tc>
        <w:tc>
          <w:tcPr>
            <w:tcW w:w="1220" w:type="dxa"/>
          </w:tcPr>
          <w:p w14:paraId="4E7BD034" w14:textId="77777777" w:rsidR="003B16F3" w:rsidRDefault="003B16F3" w:rsidP="003B16F3">
            <w:pPr>
              <w:pStyle w:val="TableParagraph"/>
              <w:rPr>
                <w:rFonts w:ascii="Times New Roman"/>
                <w:sz w:val="18"/>
              </w:rPr>
            </w:pPr>
          </w:p>
        </w:tc>
        <w:tc>
          <w:tcPr>
            <w:tcW w:w="1231" w:type="dxa"/>
          </w:tcPr>
          <w:p w14:paraId="7EEF4B94" w14:textId="77777777" w:rsidR="003B16F3" w:rsidRDefault="003B16F3" w:rsidP="003B16F3">
            <w:pPr>
              <w:pStyle w:val="TableParagraph"/>
              <w:rPr>
                <w:rFonts w:ascii="Times New Roman"/>
                <w:sz w:val="18"/>
              </w:rPr>
            </w:pPr>
          </w:p>
        </w:tc>
        <w:tc>
          <w:tcPr>
            <w:tcW w:w="1229" w:type="dxa"/>
          </w:tcPr>
          <w:p w14:paraId="3D337429" w14:textId="77777777" w:rsidR="003B16F3" w:rsidRDefault="003B16F3" w:rsidP="003B16F3">
            <w:pPr>
              <w:pStyle w:val="TableParagraph"/>
              <w:rPr>
                <w:rFonts w:ascii="Times New Roman"/>
                <w:sz w:val="18"/>
              </w:rPr>
            </w:pPr>
          </w:p>
        </w:tc>
        <w:tc>
          <w:tcPr>
            <w:tcW w:w="1512" w:type="dxa"/>
          </w:tcPr>
          <w:p w14:paraId="79FC2B6C" w14:textId="77777777" w:rsidR="003B16F3" w:rsidRDefault="003B16F3" w:rsidP="003B16F3">
            <w:pPr>
              <w:pStyle w:val="TableParagraph"/>
              <w:rPr>
                <w:rFonts w:ascii="Times New Roman"/>
                <w:sz w:val="18"/>
              </w:rPr>
            </w:pPr>
          </w:p>
        </w:tc>
        <w:tc>
          <w:tcPr>
            <w:tcW w:w="1292" w:type="dxa"/>
          </w:tcPr>
          <w:p w14:paraId="5A1AC8F7" w14:textId="77777777" w:rsidR="003B16F3" w:rsidRDefault="003B16F3" w:rsidP="003B16F3">
            <w:pPr>
              <w:pStyle w:val="TableParagraph"/>
              <w:rPr>
                <w:rFonts w:ascii="Times New Roman"/>
                <w:sz w:val="18"/>
              </w:rPr>
            </w:pPr>
          </w:p>
        </w:tc>
        <w:tc>
          <w:tcPr>
            <w:tcW w:w="1186" w:type="dxa"/>
          </w:tcPr>
          <w:p w14:paraId="509C99F3" w14:textId="77777777" w:rsidR="003B16F3" w:rsidRDefault="003B16F3" w:rsidP="003B16F3">
            <w:pPr>
              <w:pStyle w:val="TableParagraph"/>
              <w:rPr>
                <w:rFonts w:ascii="Times New Roman"/>
                <w:sz w:val="18"/>
              </w:rPr>
            </w:pPr>
          </w:p>
        </w:tc>
      </w:tr>
      <w:tr w:rsidR="003B16F3" w14:paraId="00297E48" w14:textId="77777777" w:rsidTr="003B16F3">
        <w:trPr>
          <w:trHeight w:val="268"/>
        </w:trPr>
        <w:tc>
          <w:tcPr>
            <w:tcW w:w="1188" w:type="dxa"/>
          </w:tcPr>
          <w:p w14:paraId="5C14B8C4" w14:textId="77777777" w:rsidR="003B16F3" w:rsidRDefault="003B16F3" w:rsidP="003B16F3">
            <w:pPr>
              <w:pStyle w:val="TableParagraph"/>
              <w:rPr>
                <w:rFonts w:ascii="Times New Roman"/>
                <w:sz w:val="18"/>
              </w:rPr>
            </w:pPr>
          </w:p>
        </w:tc>
        <w:tc>
          <w:tcPr>
            <w:tcW w:w="1220" w:type="dxa"/>
          </w:tcPr>
          <w:p w14:paraId="22011E9B" w14:textId="77777777" w:rsidR="003B16F3" w:rsidRDefault="003B16F3" w:rsidP="003B16F3">
            <w:pPr>
              <w:pStyle w:val="TableParagraph"/>
              <w:rPr>
                <w:rFonts w:ascii="Times New Roman"/>
                <w:sz w:val="18"/>
              </w:rPr>
            </w:pPr>
          </w:p>
        </w:tc>
        <w:tc>
          <w:tcPr>
            <w:tcW w:w="1231" w:type="dxa"/>
          </w:tcPr>
          <w:p w14:paraId="1FFFED43" w14:textId="77777777" w:rsidR="003B16F3" w:rsidRDefault="003B16F3" w:rsidP="003B16F3">
            <w:pPr>
              <w:pStyle w:val="TableParagraph"/>
              <w:rPr>
                <w:rFonts w:ascii="Times New Roman"/>
                <w:sz w:val="18"/>
              </w:rPr>
            </w:pPr>
          </w:p>
        </w:tc>
        <w:tc>
          <w:tcPr>
            <w:tcW w:w="1229" w:type="dxa"/>
          </w:tcPr>
          <w:p w14:paraId="383DEBB9" w14:textId="77777777" w:rsidR="003B16F3" w:rsidRDefault="003B16F3" w:rsidP="003B16F3">
            <w:pPr>
              <w:pStyle w:val="TableParagraph"/>
              <w:rPr>
                <w:rFonts w:ascii="Times New Roman"/>
                <w:sz w:val="18"/>
              </w:rPr>
            </w:pPr>
          </w:p>
        </w:tc>
        <w:tc>
          <w:tcPr>
            <w:tcW w:w="1512" w:type="dxa"/>
          </w:tcPr>
          <w:p w14:paraId="3A88DD84" w14:textId="77777777" w:rsidR="003B16F3" w:rsidRDefault="003B16F3" w:rsidP="003B16F3">
            <w:pPr>
              <w:pStyle w:val="TableParagraph"/>
              <w:rPr>
                <w:rFonts w:ascii="Times New Roman"/>
                <w:sz w:val="18"/>
              </w:rPr>
            </w:pPr>
          </w:p>
        </w:tc>
        <w:tc>
          <w:tcPr>
            <w:tcW w:w="1292" w:type="dxa"/>
          </w:tcPr>
          <w:p w14:paraId="2FA6EB78" w14:textId="77777777" w:rsidR="003B16F3" w:rsidRDefault="003B16F3" w:rsidP="003B16F3">
            <w:pPr>
              <w:pStyle w:val="TableParagraph"/>
              <w:rPr>
                <w:rFonts w:ascii="Times New Roman"/>
                <w:sz w:val="18"/>
              </w:rPr>
            </w:pPr>
          </w:p>
        </w:tc>
        <w:tc>
          <w:tcPr>
            <w:tcW w:w="1186" w:type="dxa"/>
          </w:tcPr>
          <w:p w14:paraId="31A41E41" w14:textId="77777777" w:rsidR="003B16F3" w:rsidRDefault="003B16F3" w:rsidP="003B16F3">
            <w:pPr>
              <w:pStyle w:val="TableParagraph"/>
              <w:rPr>
                <w:rFonts w:ascii="Times New Roman"/>
                <w:sz w:val="18"/>
              </w:rPr>
            </w:pPr>
          </w:p>
        </w:tc>
      </w:tr>
      <w:tr w:rsidR="003B16F3" w14:paraId="0C009832" w14:textId="77777777" w:rsidTr="003B16F3">
        <w:trPr>
          <w:trHeight w:val="268"/>
        </w:trPr>
        <w:tc>
          <w:tcPr>
            <w:tcW w:w="1188" w:type="dxa"/>
          </w:tcPr>
          <w:p w14:paraId="52DE3B64" w14:textId="77777777" w:rsidR="003B16F3" w:rsidRDefault="003B16F3" w:rsidP="003B16F3">
            <w:pPr>
              <w:pStyle w:val="TableParagraph"/>
              <w:rPr>
                <w:rFonts w:ascii="Times New Roman"/>
                <w:sz w:val="18"/>
              </w:rPr>
            </w:pPr>
          </w:p>
        </w:tc>
        <w:tc>
          <w:tcPr>
            <w:tcW w:w="1220" w:type="dxa"/>
          </w:tcPr>
          <w:p w14:paraId="32993DC0" w14:textId="77777777" w:rsidR="003B16F3" w:rsidRDefault="003B16F3" w:rsidP="003B16F3">
            <w:pPr>
              <w:pStyle w:val="TableParagraph"/>
              <w:rPr>
                <w:rFonts w:ascii="Times New Roman"/>
                <w:sz w:val="18"/>
              </w:rPr>
            </w:pPr>
          </w:p>
        </w:tc>
        <w:tc>
          <w:tcPr>
            <w:tcW w:w="1231" w:type="dxa"/>
          </w:tcPr>
          <w:p w14:paraId="3BE2CF7C" w14:textId="77777777" w:rsidR="003B16F3" w:rsidRDefault="003B16F3" w:rsidP="003B16F3">
            <w:pPr>
              <w:pStyle w:val="TableParagraph"/>
              <w:rPr>
                <w:rFonts w:ascii="Times New Roman"/>
                <w:sz w:val="18"/>
              </w:rPr>
            </w:pPr>
          </w:p>
        </w:tc>
        <w:tc>
          <w:tcPr>
            <w:tcW w:w="1229" w:type="dxa"/>
          </w:tcPr>
          <w:p w14:paraId="073E8EA2" w14:textId="77777777" w:rsidR="003B16F3" w:rsidRDefault="003B16F3" w:rsidP="003B16F3">
            <w:pPr>
              <w:pStyle w:val="TableParagraph"/>
              <w:rPr>
                <w:rFonts w:ascii="Times New Roman"/>
                <w:sz w:val="18"/>
              </w:rPr>
            </w:pPr>
          </w:p>
        </w:tc>
        <w:tc>
          <w:tcPr>
            <w:tcW w:w="1512" w:type="dxa"/>
          </w:tcPr>
          <w:p w14:paraId="05F29461" w14:textId="77777777" w:rsidR="003B16F3" w:rsidRDefault="003B16F3" w:rsidP="003B16F3">
            <w:pPr>
              <w:pStyle w:val="TableParagraph"/>
              <w:rPr>
                <w:rFonts w:ascii="Times New Roman"/>
                <w:sz w:val="18"/>
              </w:rPr>
            </w:pPr>
          </w:p>
        </w:tc>
        <w:tc>
          <w:tcPr>
            <w:tcW w:w="1292" w:type="dxa"/>
          </w:tcPr>
          <w:p w14:paraId="4632F134" w14:textId="77777777" w:rsidR="003B16F3" w:rsidRDefault="003B16F3" w:rsidP="003B16F3">
            <w:pPr>
              <w:pStyle w:val="TableParagraph"/>
              <w:rPr>
                <w:rFonts w:ascii="Times New Roman"/>
                <w:sz w:val="18"/>
              </w:rPr>
            </w:pPr>
          </w:p>
        </w:tc>
        <w:tc>
          <w:tcPr>
            <w:tcW w:w="1186" w:type="dxa"/>
          </w:tcPr>
          <w:p w14:paraId="2B5C38ED" w14:textId="77777777" w:rsidR="003B16F3" w:rsidRDefault="003B16F3" w:rsidP="003B16F3">
            <w:pPr>
              <w:pStyle w:val="TableParagraph"/>
              <w:rPr>
                <w:rFonts w:ascii="Times New Roman"/>
                <w:sz w:val="18"/>
              </w:rPr>
            </w:pPr>
          </w:p>
        </w:tc>
      </w:tr>
      <w:tr w:rsidR="003B16F3" w14:paraId="1C5F52A0" w14:textId="77777777" w:rsidTr="003B16F3">
        <w:trPr>
          <w:trHeight w:val="268"/>
        </w:trPr>
        <w:tc>
          <w:tcPr>
            <w:tcW w:w="1188" w:type="dxa"/>
          </w:tcPr>
          <w:p w14:paraId="0DDB5D35" w14:textId="77777777" w:rsidR="003B16F3" w:rsidRDefault="003B16F3" w:rsidP="003B16F3">
            <w:pPr>
              <w:pStyle w:val="TableParagraph"/>
              <w:rPr>
                <w:rFonts w:ascii="Times New Roman"/>
                <w:sz w:val="18"/>
              </w:rPr>
            </w:pPr>
          </w:p>
        </w:tc>
        <w:tc>
          <w:tcPr>
            <w:tcW w:w="1220" w:type="dxa"/>
          </w:tcPr>
          <w:p w14:paraId="33935FB8" w14:textId="77777777" w:rsidR="003B16F3" w:rsidRDefault="003B16F3" w:rsidP="003B16F3">
            <w:pPr>
              <w:pStyle w:val="TableParagraph"/>
              <w:rPr>
                <w:rFonts w:ascii="Times New Roman"/>
                <w:sz w:val="18"/>
              </w:rPr>
            </w:pPr>
          </w:p>
        </w:tc>
        <w:tc>
          <w:tcPr>
            <w:tcW w:w="1231" w:type="dxa"/>
          </w:tcPr>
          <w:p w14:paraId="37CBE8CA" w14:textId="77777777" w:rsidR="003B16F3" w:rsidRDefault="003B16F3" w:rsidP="003B16F3">
            <w:pPr>
              <w:pStyle w:val="TableParagraph"/>
              <w:rPr>
                <w:rFonts w:ascii="Times New Roman"/>
                <w:sz w:val="18"/>
              </w:rPr>
            </w:pPr>
          </w:p>
        </w:tc>
        <w:tc>
          <w:tcPr>
            <w:tcW w:w="1229" w:type="dxa"/>
          </w:tcPr>
          <w:p w14:paraId="24AE6A25" w14:textId="77777777" w:rsidR="003B16F3" w:rsidRDefault="003B16F3" w:rsidP="003B16F3">
            <w:pPr>
              <w:pStyle w:val="TableParagraph"/>
              <w:rPr>
                <w:rFonts w:ascii="Times New Roman"/>
                <w:sz w:val="18"/>
              </w:rPr>
            </w:pPr>
          </w:p>
        </w:tc>
        <w:tc>
          <w:tcPr>
            <w:tcW w:w="1512" w:type="dxa"/>
          </w:tcPr>
          <w:p w14:paraId="522AE256" w14:textId="77777777" w:rsidR="003B16F3" w:rsidRDefault="003B16F3" w:rsidP="003B16F3">
            <w:pPr>
              <w:pStyle w:val="TableParagraph"/>
              <w:rPr>
                <w:rFonts w:ascii="Times New Roman"/>
                <w:sz w:val="18"/>
              </w:rPr>
            </w:pPr>
          </w:p>
        </w:tc>
        <w:tc>
          <w:tcPr>
            <w:tcW w:w="1292" w:type="dxa"/>
          </w:tcPr>
          <w:p w14:paraId="5239CF5D" w14:textId="77777777" w:rsidR="003B16F3" w:rsidRDefault="003B16F3" w:rsidP="003B16F3">
            <w:pPr>
              <w:pStyle w:val="TableParagraph"/>
              <w:rPr>
                <w:rFonts w:ascii="Times New Roman"/>
                <w:sz w:val="18"/>
              </w:rPr>
            </w:pPr>
          </w:p>
        </w:tc>
        <w:tc>
          <w:tcPr>
            <w:tcW w:w="1186" w:type="dxa"/>
          </w:tcPr>
          <w:p w14:paraId="0ED4FFA0" w14:textId="77777777" w:rsidR="003B16F3" w:rsidRDefault="003B16F3" w:rsidP="003B16F3">
            <w:pPr>
              <w:pStyle w:val="TableParagraph"/>
              <w:rPr>
                <w:rFonts w:ascii="Times New Roman"/>
                <w:sz w:val="18"/>
              </w:rPr>
            </w:pPr>
          </w:p>
        </w:tc>
      </w:tr>
      <w:tr w:rsidR="003B16F3" w14:paraId="6F54A1E4" w14:textId="77777777" w:rsidTr="003B16F3">
        <w:trPr>
          <w:trHeight w:val="268"/>
        </w:trPr>
        <w:tc>
          <w:tcPr>
            <w:tcW w:w="1188" w:type="dxa"/>
          </w:tcPr>
          <w:p w14:paraId="0FF19221" w14:textId="77777777" w:rsidR="003B16F3" w:rsidRDefault="003B16F3" w:rsidP="003B16F3">
            <w:pPr>
              <w:pStyle w:val="TableParagraph"/>
              <w:rPr>
                <w:rFonts w:ascii="Times New Roman"/>
                <w:sz w:val="18"/>
              </w:rPr>
            </w:pPr>
          </w:p>
        </w:tc>
        <w:tc>
          <w:tcPr>
            <w:tcW w:w="1220" w:type="dxa"/>
          </w:tcPr>
          <w:p w14:paraId="417FB2D6" w14:textId="77777777" w:rsidR="003B16F3" w:rsidRDefault="003B16F3" w:rsidP="003B16F3">
            <w:pPr>
              <w:pStyle w:val="TableParagraph"/>
              <w:rPr>
                <w:rFonts w:ascii="Times New Roman"/>
                <w:sz w:val="18"/>
              </w:rPr>
            </w:pPr>
          </w:p>
        </w:tc>
        <w:tc>
          <w:tcPr>
            <w:tcW w:w="1231" w:type="dxa"/>
          </w:tcPr>
          <w:p w14:paraId="5AFC9415" w14:textId="77777777" w:rsidR="003B16F3" w:rsidRDefault="003B16F3" w:rsidP="003B16F3">
            <w:pPr>
              <w:pStyle w:val="TableParagraph"/>
              <w:rPr>
                <w:rFonts w:ascii="Times New Roman"/>
                <w:sz w:val="18"/>
              </w:rPr>
            </w:pPr>
          </w:p>
        </w:tc>
        <w:tc>
          <w:tcPr>
            <w:tcW w:w="1229" w:type="dxa"/>
          </w:tcPr>
          <w:p w14:paraId="26C9C964" w14:textId="77777777" w:rsidR="003B16F3" w:rsidRDefault="003B16F3" w:rsidP="003B16F3">
            <w:pPr>
              <w:pStyle w:val="TableParagraph"/>
              <w:rPr>
                <w:rFonts w:ascii="Times New Roman"/>
                <w:sz w:val="18"/>
              </w:rPr>
            </w:pPr>
          </w:p>
        </w:tc>
        <w:tc>
          <w:tcPr>
            <w:tcW w:w="1512" w:type="dxa"/>
          </w:tcPr>
          <w:p w14:paraId="263FBA0D" w14:textId="77777777" w:rsidR="003B16F3" w:rsidRDefault="003B16F3" w:rsidP="003B16F3">
            <w:pPr>
              <w:pStyle w:val="TableParagraph"/>
              <w:rPr>
                <w:rFonts w:ascii="Times New Roman"/>
                <w:sz w:val="18"/>
              </w:rPr>
            </w:pPr>
          </w:p>
        </w:tc>
        <w:tc>
          <w:tcPr>
            <w:tcW w:w="1292" w:type="dxa"/>
          </w:tcPr>
          <w:p w14:paraId="75D14B74" w14:textId="77777777" w:rsidR="003B16F3" w:rsidRDefault="003B16F3" w:rsidP="003B16F3">
            <w:pPr>
              <w:pStyle w:val="TableParagraph"/>
              <w:rPr>
                <w:rFonts w:ascii="Times New Roman"/>
                <w:sz w:val="18"/>
              </w:rPr>
            </w:pPr>
          </w:p>
        </w:tc>
        <w:tc>
          <w:tcPr>
            <w:tcW w:w="1186" w:type="dxa"/>
          </w:tcPr>
          <w:p w14:paraId="79488CF6" w14:textId="77777777" w:rsidR="003B16F3" w:rsidRDefault="003B16F3" w:rsidP="003B16F3">
            <w:pPr>
              <w:pStyle w:val="TableParagraph"/>
              <w:rPr>
                <w:rFonts w:ascii="Times New Roman"/>
                <w:sz w:val="18"/>
              </w:rPr>
            </w:pPr>
          </w:p>
        </w:tc>
      </w:tr>
      <w:tr w:rsidR="003B16F3" w14:paraId="61631CF2" w14:textId="77777777" w:rsidTr="003B16F3">
        <w:trPr>
          <w:trHeight w:val="270"/>
        </w:trPr>
        <w:tc>
          <w:tcPr>
            <w:tcW w:w="1188" w:type="dxa"/>
          </w:tcPr>
          <w:p w14:paraId="1CD390A8" w14:textId="77777777" w:rsidR="003B16F3" w:rsidRDefault="003B16F3" w:rsidP="003B16F3">
            <w:pPr>
              <w:pStyle w:val="TableParagraph"/>
              <w:rPr>
                <w:rFonts w:ascii="Times New Roman"/>
                <w:sz w:val="20"/>
              </w:rPr>
            </w:pPr>
          </w:p>
        </w:tc>
        <w:tc>
          <w:tcPr>
            <w:tcW w:w="1220" w:type="dxa"/>
          </w:tcPr>
          <w:p w14:paraId="7B613500" w14:textId="77777777" w:rsidR="003B16F3" w:rsidRDefault="003B16F3" w:rsidP="003B16F3">
            <w:pPr>
              <w:pStyle w:val="TableParagraph"/>
              <w:rPr>
                <w:rFonts w:ascii="Times New Roman"/>
                <w:sz w:val="20"/>
              </w:rPr>
            </w:pPr>
          </w:p>
        </w:tc>
        <w:tc>
          <w:tcPr>
            <w:tcW w:w="1231" w:type="dxa"/>
          </w:tcPr>
          <w:p w14:paraId="5B3B3523" w14:textId="77777777" w:rsidR="003B16F3" w:rsidRDefault="003B16F3" w:rsidP="003B16F3">
            <w:pPr>
              <w:pStyle w:val="TableParagraph"/>
              <w:rPr>
                <w:rFonts w:ascii="Times New Roman"/>
                <w:sz w:val="20"/>
              </w:rPr>
            </w:pPr>
          </w:p>
        </w:tc>
        <w:tc>
          <w:tcPr>
            <w:tcW w:w="1229" w:type="dxa"/>
          </w:tcPr>
          <w:p w14:paraId="09726E8A" w14:textId="77777777" w:rsidR="003B16F3" w:rsidRDefault="003B16F3" w:rsidP="003B16F3">
            <w:pPr>
              <w:pStyle w:val="TableParagraph"/>
              <w:rPr>
                <w:rFonts w:ascii="Times New Roman"/>
                <w:sz w:val="20"/>
              </w:rPr>
            </w:pPr>
          </w:p>
        </w:tc>
        <w:tc>
          <w:tcPr>
            <w:tcW w:w="1512" w:type="dxa"/>
          </w:tcPr>
          <w:p w14:paraId="06074A0D" w14:textId="77777777" w:rsidR="003B16F3" w:rsidRDefault="003B16F3" w:rsidP="003B16F3">
            <w:pPr>
              <w:pStyle w:val="TableParagraph"/>
              <w:rPr>
                <w:rFonts w:ascii="Times New Roman"/>
                <w:sz w:val="20"/>
              </w:rPr>
            </w:pPr>
          </w:p>
        </w:tc>
        <w:tc>
          <w:tcPr>
            <w:tcW w:w="1292" w:type="dxa"/>
          </w:tcPr>
          <w:p w14:paraId="60B084C0" w14:textId="77777777" w:rsidR="003B16F3" w:rsidRDefault="003B16F3" w:rsidP="003B16F3">
            <w:pPr>
              <w:pStyle w:val="TableParagraph"/>
              <w:rPr>
                <w:rFonts w:ascii="Times New Roman"/>
                <w:sz w:val="20"/>
              </w:rPr>
            </w:pPr>
          </w:p>
        </w:tc>
        <w:tc>
          <w:tcPr>
            <w:tcW w:w="1186" w:type="dxa"/>
          </w:tcPr>
          <w:p w14:paraId="6EE1A425" w14:textId="77777777" w:rsidR="003B16F3" w:rsidRDefault="003B16F3" w:rsidP="003B16F3">
            <w:pPr>
              <w:pStyle w:val="TableParagraph"/>
              <w:rPr>
                <w:rFonts w:ascii="Times New Roman"/>
                <w:sz w:val="20"/>
              </w:rPr>
            </w:pPr>
          </w:p>
        </w:tc>
      </w:tr>
      <w:tr w:rsidR="003B16F3" w14:paraId="29713F66" w14:textId="77777777" w:rsidTr="003B16F3">
        <w:trPr>
          <w:trHeight w:val="268"/>
        </w:trPr>
        <w:tc>
          <w:tcPr>
            <w:tcW w:w="1188" w:type="dxa"/>
          </w:tcPr>
          <w:p w14:paraId="325A5358" w14:textId="77777777" w:rsidR="003B16F3" w:rsidRDefault="003B16F3" w:rsidP="003B16F3">
            <w:pPr>
              <w:pStyle w:val="TableParagraph"/>
              <w:rPr>
                <w:rFonts w:ascii="Times New Roman"/>
                <w:sz w:val="18"/>
              </w:rPr>
            </w:pPr>
          </w:p>
        </w:tc>
        <w:tc>
          <w:tcPr>
            <w:tcW w:w="1220" w:type="dxa"/>
          </w:tcPr>
          <w:p w14:paraId="4E3C323B" w14:textId="77777777" w:rsidR="003B16F3" w:rsidRDefault="003B16F3" w:rsidP="003B16F3">
            <w:pPr>
              <w:pStyle w:val="TableParagraph"/>
              <w:rPr>
                <w:rFonts w:ascii="Times New Roman"/>
                <w:sz w:val="18"/>
              </w:rPr>
            </w:pPr>
          </w:p>
        </w:tc>
        <w:tc>
          <w:tcPr>
            <w:tcW w:w="1231" w:type="dxa"/>
          </w:tcPr>
          <w:p w14:paraId="765FE469" w14:textId="77777777" w:rsidR="003B16F3" w:rsidRDefault="003B16F3" w:rsidP="003B16F3">
            <w:pPr>
              <w:pStyle w:val="TableParagraph"/>
              <w:rPr>
                <w:rFonts w:ascii="Times New Roman"/>
                <w:sz w:val="18"/>
              </w:rPr>
            </w:pPr>
          </w:p>
        </w:tc>
        <w:tc>
          <w:tcPr>
            <w:tcW w:w="1229" w:type="dxa"/>
          </w:tcPr>
          <w:p w14:paraId="57CA8E53" w14:textId="77777777" w:rsidR="003B16F3" w:rsidRDefault="003B16F3" w:rsidP="003B16F3">
            <w:pPr>
              <w:pStyle w:val="TableParagraph"/>
              <w:rPr>
                <w:rFonts w:ascii="Times New Roman"/>
                <w:sz w:val="18"/>
              </w:rPr>
            </w:pPr>
          </w:p>
        </w:tc>
        <w:tc>
          <w:tcPr>
            <w:tcW w:w="1512" w:type="dxa"/>
          </w:tcPr>
          <w:p w14:paraId="10C2DB80" w14:textId="77777777" w:rsidR="003B16F3" w:rsidRDefault="003B16F3" w:rsidP="003B16F3">
            <w:pPr>
              <w:pStyle w:val="TableParagraph"/>
              <w:rPr>
                <w:rFonts w:ascii="Times New Roman"/>
                <w:sz w:val="18"/>
              </w:rPr>
            </w:pPr>
          </w:p>
        </w:tc>
        <w:tc>
          <w:tcPr>
            <w:tcW w:w="1292" w:type="dxa"/>
          </w:tcPr>
          <w:p w14:paraId="1E6B6CB5" w14:textId="77777777" w:rsidR="003B16F3" w:rsidRDefault="003B16F3" w:rsidP="003B16F3">
            <w:pPr>
              <w:pStyle w:val="TableParagraph"/>
              <w:rPr>
                <w:rFonts w:ascii="Times New Roman"/>
                <w:sz w:val="18"/>
              </w:rPr>
            </w:pPr>
          </w:p>
        </w:tc>
        <w:tc>
          <w:tcPr>
            <w:tcW w:w="1186" w:type="dxa"/>
          </w:tcPr>
          <w:p w14:paraId="1A361FDE" w14:textId="77777777" w:rsidR="003B16F3" w:rsidRDefault="003B16F3" w:rsidP="003B16F3">
            <w:pPr>
              <w:pStyle w:val="TableParagraph"/>
              <w:rPr>
                <w:rFonts w:ascii="Times New Roman"/>
                <w:sz w:val="18"/>
              </w:rPr>
            </w:pPr>
          </w:p>
        </w:tc>
      </w:tr>
      <w:tr w:rsidR="003B16F3" w14:paraId="62060DBA" w14:textId="77777777" w:rsidTr="003B16F3">
        <w:trPr>
          <w:trHeight w:val="268"/>
        </w:trPr>
        <w:tc>
          <w:tcPr>
            <w:tcW w:w="1188" w:type="dxa"/>
          </w:tcPr>
          <w:p w14:paraId="7899E4EC" w14:textId="77777777" w:rsidR="003B16F3" w:rsidRDefault="003B16F3" w:rsidP="003B16F3">
            <w:pPr>
              <w:pStyle w:val="TableParagraph"/>
              <w:rPr>
                <w:rFonts w:ascii="Times New Roman"/>
                <w:sz w:val="18"/>
              </w:rPr>
            </w:pPr>
          </w:p>
        </w:tc>
        <w:tc>
          <w:tcPr>
            <w:tcW w:w="1220" w:type="dxa"/>
          </w:tcPr>
          <w:p w14:paraId="42F02CC4" w14:textId="77777777" w:rsidR="003B16F3" w:rsidRDefault="003B16F3" w:rsidP="003B16F3">
            <w:pPr>
              <w:pStyle w:val="TableParagraph"/>
              <w:rPr>
                <w:rFonts w:ascii="Times New Roman"/>
                <w:sz w:val="18"/>
              </w:rPr>
            </w:pPr>
          </w:p>
        </w:tc>
        <w:tc>
          <w:tcPr>
            <w:tcW w:w="1231" w:type="dxa"/>
          </w:tcPr>
          <w:p w14:paraId="12F23EF0" w14:textId="77777777" w:rsidR="003B16F3" w:rsidRDefault="003B16F3" w:rsidP="003B16F3">
            <w:pPr>
              <w:pStyle w:val="TableParagraph"/>
              <w:rPr>
                <w:rFonts w:ascii="Times New Roman"/>
                <w:sz w:val="18"/>
              </w:rPr>
            </w:pPr>
          </w:p>
        </w:tc>
        <w:tc>
          <w:tcPr>
            <w:tcW w:w="1229" w:type="dxa"/>
          </w:tcPr>
          <w:p w14:paraId="72652798" w14:textId="77777777" w:rsidR="003B16F3" w:rsidRDefault="003B16F3" w:rsidP="003B16F3">
            <w:pPr>
              <w:pStyle w:val="TableParagraph"/>
              <w:rPr>
                <w:rFonts w:ascii="Times New Roman"/>
                <w:sz w:val="18"/>
              </w:rPr>
            </w:pPr>
          </w:p>
        </w:tc>
        <w:tc>
          <w:tcPr>
            <w:tcW w:w="1512" w:type="dxa"/>
          </w:tcPr>
          <w:p w14:paraId="2DACEB14" w14:textId="77777777" w:rsidR="003B16F3" w:rsidRDefault="003B16F3" w:rsidP="003B16F3">
            <w:pPr>
              <w:pStyle w:val="TableParagraph"/>
              <w:rPr>
                <w:rFonts w:ascii="Times New Roman"/>
                <w:sz w:val="18"/>
              </w:rPr>
            </w:pPr>
          </w:p>
        </w:tc>
        <w:tc>
          <w:tcPr>
            <w:tcW w:w="1292" w:type="dxa"/>
          </w:tcPr>
          <w:p w14:paraId="5DC337A7" w14:textId="77777777" w:rsidR="003B16F3" w:rsidRDefault="003B16F3" w:rsidP="003B16F3">
            <w:pPr>
              <w:pStyle w:val="TableParagraph"/>
              <w:rPr>
                <w:rFonts w:ascii="Times New Roman"/>
                <w:sz w:val="18"/>
              </w:rPr>
            </w:pPr>
          </w:p>
        </w:tc>
        <w:tc>
          <w:tcPr>
            <w:tcW w:w="1186" w:type="dxa"/>
          </w:tcPr>
          <w:p w14:paraId="253AF642" w14:textId="77777777" w:rsidR="003B16F3" w:rsidRDefault="003B16F3" w:rsidP="003B16F3">
            <w:pPr>
              <w:pStyle w:val="TableParagraph"/>
              <w:rPr>
                <w:rFonts w:ascii="Times New Roman"/>
                <w:sz w:val="18"/>
              </w:rPr>
            </w:pPr>
          </w:p>
        </w:tc>
      </w:tr>
      <w:tr w:rsidR="003B16F3" w14:paraId="51CAD8E0" w14:textId="77777777" w:rsidTr="003B16F3">
        <w:trPr>
          <w:trHeight w:val="268"/>
        </w:trPr>
        <w:tc>
          <w:tcPr>
            <w:tcW w:w="1188" w:type="dxa"/>
          </w:tcPr>
          <w:p w14:paraId="1D498AEA" w14:textId="77777777" w:rsidR="003B16F3" w:rsidRDefault="003B16F3" w:rsidP="003B16F3">
            <w:pPr>
              <w:pStyle w:val="TableParagraph"/>
              <w:rPr>
                <w:rFonts w:ascii="Times New Roman"/>
                <w:sz w:val="18"/>
              </w:rPr>
            </w:pPr>
          </w:p>
        </w:tc>
        <w:tc>
          <w:tcPr>
            <w:tcW w:w="1220" w:type="dxa"/>
          </w:tcPr>
          <w:p w14:paraId="2962ED87" w14:textId="77777777" w:rsidR="003B16F3" w:rsidRDefault="003B16F3" w:rsidP="003B16F3">
            <w:pPr>
              <w:pStyle w:val="TableParagraph"/>
              <w:rPr>
                <w:rFonts w:ascii="Times New Roman"/>
                <w:sz w:val="18"/>
              </w:rPr>
            </w:pPr>
          </w:p>
        </w:tc>
        <w:tc>
          <w:tcPr>
            <w:tcW w:w="1231" w:type="dxa"/>
          </w:tcPr>
          <w:p w14:paraId="533F2890" w14:textId="77777777" w:rsidR="003B16F3" w:rsidRDefault="003B16F3" w:rsidP="003B16F3">
            <w:pPr>
              <w:pStyle w:val="TableParagraph"/>
              <w:rPr>
                <w:rFonts w:ascii="Times New Roman"/>
                <w:sz w:val="18"/>
              </w:rPr>
            </w:pPr>
          </w:p>
        </w:tc>
        <w:tc>
          <w:tcPr>
            <w:tcW w:w="1229" w:type="dxa"/>
          </w:tcPr>
          <w:p w14:paraId="3903F1F5" w14:textId="77777777" w:rsidR="003B16F3" w:rsidRDefault="003B16F3" w:rsidP="003B16F3">
            <w:pPr>
              <w:pStyle w:val="TableParagraph"/>
              <w:rPr>
                <w:rFonts w:ascii="Times New Roman"/>
                <w:sz w:val="18"/>
              </w:rPr>
            </w:pPr>
          </w:p>
        </w:tc>
        <w:tc>
          <w:tcPr>
            <w:tcW w:w="1512" w:type="dxa"/>
          </w:tcPr>
          <w:p w14:paraId="67660F14" w14:textId="77777777" w:rsidR="003B16F3" w:rsidRDefault="003B16F3" w:rsidP="003B16F3">
            <w:pPr>
              <w:pStyle w:val="TableParagraph"/>
              <w:rPr>
                <w:rFonts w:ascii="Times New Roman"/>
                <w:sz w:val="18"/>
              </w:rPr>
            </w:pPr>
          </w:p>
        </w:tc>
        <w:tc>
          <w:tcPr>
            <w:tcW w:w="1292" w:type="dxa"/>
          </w:tcPr>
          <w:p w14:paraId="515D729E" w14:textId="77777777" w:rsidR="003B16F3" w:rsidRDefault="003B16F3" w:rsidP="003B16F3">
            <w:pPr>
              <w:pStyle w:val="TableParagraph"/>
              <w:rPr>
                <w:rFonts w:ascii="Times New Roman"/>
                <w:sz w:val="18"/>
              </w:rPr>
            </w:pPr>
          </w:p>
        </w:tc>
        <w:tc>
          <w:tcPr>
            <w:tcW w:w="1186" w:type="dxa"/>
          </w:tcPr>
          <w:p w14:paraId="0902F703" w14:textId="77777777" w:rsidR="003B16F3" w:rsidRDefault="003B16F3" w:rsidP="003B16F3">
            <w:pPr>
              <w:pStyle w:val="TableParagraph"/>
              <w:rPr>
                <w:rFonts w:ascii="Times New Roman"/>
                <w:sz w:val="18"/>
              </w:rPr>
            </w:pPr>
          </w:p>
        </w:tc>
      </w:tr>
      <w:tr w:rsidR="003B16F3" w14:paraId="4C4CF258" w14:textId="77777777" w:rsidTr="003B16F3">
        <w:trPr>
          <w:trHeight w:val="268"/>
        </w:trPr>
        <w:tc>
          <w:tcPr>
            <w:tcW w:w="1188" w:type="dxa"/>
          </w:tcPr>
          <w:p w14:paraId="6DEED859" w14:textId="77777777" w:rsidR="003B16F3" w:rsidRDefault="003B16F3" w:rsidP="003B16F3">
            <w:pPr>
              <w:pStyle w:val="TableParagraph"/>
              <w:rPr>
                <w:rFonts w:ascii="Times New Roman"/>
                <w:sz w:val="18"/>
              </w:rPr>
            </w:pPr>
          </w:p>
        </w:tc>
        <w:tc>
          <w:tcPr>
            <w:tcW w:w="1220" w:type="dxa"/>
          </w:tcPr>
          <w:p w14:paraId="7EEEB967" w14:textId="77777777" w:rsidR="003B16F3" w:rsidRDefault="003B16F3" w:rsidP="003B16F3">
            <w:pPr>
              <w:pStyle w:val="TableParagraph"/>
              <w:rPr>
                <w:rFonts w:ascii="Times New Roman"/>
                <w:sz w:val="18"/>
              </w:rPr>
            </w:pPr>
          </w:p>
        </w:tc>
        <w:tc>
          <w:tcPr>
            <w:tcW w:w="1231" w:type="dxa"/>
          </w:tcPr>
          <w:p w14:paraId="274B93FD" w14:textId="77777777" w:rsidR="003B16F3" w:rsidRDefault="003B16F3" w:rsidP="003B16F3">
            <w:pPr>
              <w:pStyle w:val="TableParagraph"/>
              <w:rPr>
                <w:rFonts w:ascii="Times New Roman"/>
                <w:sz w:val="18"/>
              </w:rPr>
            </w:pPr>
          </w:p>
        </w:tc>
        <w:tc>
          <w:tcPr>
            <w:tcW w:w="1229" w:type="dxa"/>
          </w:tcPr>
          <w:p w14:paraId="19791639" w14:textId="77777777" w:rsidR="003B16F3" w:rsidRDefault="003B16F3" w:rsidP="003B16F3">
            <w:pPr>
              <w:pStyle w:val="TableParagraph"/>
              <w:rPr>
                <w:rFonts w:ascii="Times New Roman"/>
                <w:sz w:val="18"/>
              </w:rPr>
            </w:pPr>
          </w:p>
        </w:tc>
        <w:tc>
          <w:tcPr>
            <w:tcW w:w="1512" w:type="dxa"/>
          </w:tcPr>
          <w:p w14:paraId="55563CDB" w14:textId="77777777" w:rsidR="003B16F3" w:rsidRDefault="003B16F3" w:rsidP="003B16F3">
            <w:pPr>
              <w:pStyle w:val="TableParagraph"/>
              <w:rPr>
                <w:rFonts w:ascii="Times New Roman"/>
                <w:sz w:val="18"/>
              </w:rPr>
            </w:pPr>
          </w:p>
        </w:tc>
        <w:tc>
          <w:tcPr>
            <w:tcW w:w="1292" w:type="dxa"/>
          </w:tcPr>
          <w:p w14:paraId="68698794" w14:textId="77777777" w:rsidR="003B16F3" w:rsidRDefault="003B16F3" w:rsidP="003B16F3">
            <w:pPr>
              <w:pStyle w:val="TableParagraph"/>
              <w:rPr>
                <w:rFonts w:ascii="Times New Roman"/>
                <w:sz w:val="18"/>
              </w:rPr>
            </w:pPr>
          </w:p>
        </w:tc>
        <w:tc>
          <w:tcPr>
            <w:tcW w:w="1186" w:type="dxa"/>
          </w:tcPr>
          <w:p w14:paraId="338339CB" w14:textId="77777777" w:rsidR="003B16F3" w:rsidRDefault="003B16F3" w:rsidP="003B16F3">
            <w:pPr>
              <w:pStyle w:val="TableParagraph"/>
              <w:rPr>
                <w:rFonts w:ascii="Times New Roman"/>
                <w:sz w:val="18"/>
              </w:rPr>
            </w:pPr>
          </w:p>
        </w:tc>
      </w:tr>
      <w:tr w:rsidR="003B16F3" w14:paraId="2E1E2F26" w14:textId="77777777" w:rsidTr="003B16F3">
        <w:trPr>
          <w:trHeight w:val="268"/>
        </w:trPr>
        <w:tc>
          <w:tcPr>
            <w:tcW w:w="1188" w:type="dxa"/>
          </w:tcPr>
          <w:p w14:paraId="3EF9EC64" w14:textId="77777777" w:rsidR="003B16F3" w:rsidRDefault="003B16F3" w:rsidP="003B16F3">
            <w:pPr>
              <w:pStyle w:val="TableParagraph"/>
              <w:rPr>
                <w:rFonts w:ascii="Times New Roman"/>
                <w:sz w:val="18"/>
              </w:rPr>
            </w:pPr>
          </w:p>
        </w:tc>
        <w:tc>
          <w:tcPr>
            <w:tcW w:w="1220" w:type="dxa"/>
          </w:tcPr>
          <w:p w14:paraId="14EE8AAD" w14:textId="77777777" w:rsidR="003B16F3" w:rsidRDefault="003B16F3" w:rsidP="003B16F3">
            <w:pPr>
              <w:pStyle w:val="TableParagraph"/>
              <w:rPr>
                <w:rFonts w:ascii="Times New Roman"/>
                <w:sz w:val="18"/>
              </w:rPr>
            </w:pPr>
          </w:p>
        </w:tc>
        <w:tc>
          <w:tcPr>
            <w:tcW w:w="1231" w:type="dxa"/>
          </w:tcPr>
          <w:p w14:paraId="1E4ADA3A" w14:textId="77777777" w:rsidR="003B16F3" w:rsidRDefault="003B16F3" w:rsidP="003B16F3">
            <w:pPr>
              <w:pStyle w:val="TableParagraph"/>
              <w:rPr>
                <w:rFonts w:ascii="Times New Roman"/>
                <w:sz w:val="18"/>
              </w:rPr>
            </w:pPr>
          </w:p>
        </w:tc>
        <w:tc>
          <w:tcPr>
            <w:tcW w:w="1229" w:type="dxa"/>
          </w:tcPr>
          <w:p w14:paraId="38A2B292" w14:textId="77777777" w:rsidR="003B16F3" w:rsidRDefault="003B16F3" w:rsidP="003B16F3">
            <w:pPr>
              <w:pStyle w:val="TableParagraph"/>
              <w:rPr>
                <w:rFonts w:ascii="Times New Roman"/>
                <w:sz w:val="18"/>
              </w:rPr>
            </w:pPr>
          </w:p>
        </w:tc>
        <w:tc>
          <w:tcPr>
            <w:tcW w:w="1512" w:type="dxa"/>
          </w:tcPr>
          <w:p w14:paraId="54A95A2A" w14:textId="77777777" w:rsidR="003B16F3" w:rsidRDefault="003B16F3" w:rsidP="003B16F3">
            <w:pPr>
              <w:pStyle w:val="TableParagraph"/>
              <w:rPr>
                <w:rFonts w:ascii="Times New Roman"/>
                <w:sz w:val="18"/>
              </w:rPr>
            </w:pPr>
          </w:p>
        </w:tc>
        <w:tc>
          <w:tcPr>
            <w:tcW w:w="1292" w:type="dxa"/>
          </w:tcPr>
          <w:p w14:paraId="7FF4CFE6" w14:textId="77777777" w:rsidR="003B16F3" w:rsidRDefault="003B16F3" w:rsidP="003B16F3">
            <w:pPr>
              <w:pStyle w:val="TableParagraph"/>
              <w:rPr>
                <w:rFonts w:ascii="Times New Roman"/>
                <w:sz w:val="18"/>
              </w:rPr>
            </w:pPr>
          </w:p>
        </w:tc>
        <w:tc>
          <w:tcPr>
            <w:tcW w:w="1186" w:type="dxa"/>
          </w:tcPr>
          <w:p w14:paraId="6DD8B82B" w14:textId="77777777" w:rsidR="003B16F3" w:rsidRDefault="003B16F3" w:rsidP="003B16F3">
            <w:pPr>
              <w:pStyle w:val="TableParagraph"/>
              <w:rPr>
                <w:rFonts w:ascii="Times New Roman"/>
                <w:sz w:val="18"/>
              </w:rPr>
            </w:pPr>
          </w:p>
        </w:tc>
      </w:tr>
      <w:tr w:rsidR="003B16F3" w14:paraId="1E9C5706" w14:textId="77777777" w:rsidTr="003B16F3">
        <w:trPr>
          <w:trHeight w:val="268"/>
        </w:trPr>
        <w:tc>
          <w:tcPr>
            <w:tcW w:w="1188" w:type="dxa"/>
          </w:tcPr>
          <w:p w14:paraId="5703A370" w14:textId="77777777" w:rsidR="003B16F3" w:rsidRDefault="003B16F3" w:rsidP="003B16F3">
            <w:pPr>
              <w:pStyle w:val="TableParagraph"/>
              <w:rPr>
                <w:rFonts w:ascii="Times New Roman"/>
                <w:sz w:val="18"/>
              </w:rPr>
            </w:pPr>
          </w:p>
        </w:tc>
        <w:tc>
          <w:tcPr>
            <w:tcW w:w="1220" w:type="dxa"/>
          </w:tcPr>
          <w:p w14:paraId="41A1E956" w14:textId="77777777" w:rsidR="003B16F3" w:rsidRDefault="003B16F3" w:rsidP="003B16F3">
            <w:pPr>
              <w:pStyle w:val="TableParagraph"/>
              <w:rPr>
                <w:rFonts w:ascii="Times New Roman"/>
                <w:sz w:val="18"/>
              </w:rPr>
            </w:pPr>
          </w:p>
        </w:tc>
        <w:tc>
          <w:tcPr>
            <w:tcW w:w="1231" w:type="dxa"/>
          </w:tcPr>
          <w:p w14:paraId="7B81666C" w14:textId="77777777" w:rsidR="003B16F3" w:rsidRDefault="003B16F3" w:rsidP="003B16F3">
            <w:pPr>
              <w:pStyle w:val="TableParagraph"/>
              <w:rPr>
                <w:rFonts w:ascii="Times New Roman"/>
                <w:sz w:val="18"/>
              </w:rPr>
            </w:pPr>
          </w:p>
        </w:tc>
        <w:tc>
          <w:tcPr>
            <w:tcW w:w="1229" w:type="dxa"/>
          </w:tcPr>
          <w:p w14:paraId="2E4349CD" w14:textId="77777777" w:rsidR="003B16F3" w:rsidRDefault="003B16F3" w:rsidP="003B16F3">
            <w:pPr>
              <w:pStyle w:val="TableParagraph"/>
              <w:rPr>
                <w:rFonts w:ascii="Times New Roman"/>
                <w:sz w:val="18"/>
              </w:rPr>
            </w:pPr>
          </w:p>
        </w:tc>
        <w:tc>
          <w:tcPr>
            <w:tcW w:w="1512" w:type="dxa"/>
          </w:tcPr>
          <w:p w14:paraId="66730E05" w14:textId="77777777" w:rsidR="003B16F3" w:rsidRDefault="003B16F3" w:rsidP="003B16F3">
            <w:pPr>
              <w:pStyle w:val="TableParagraph"/>
              <w:rPr>
                <w:rFonts w:ascii="Times New Roman"/>
                <w:sz w:val="18"/>
              </w:rPr>
            </w:pPr>
          </w:p>
        </w:tc>
        <w:tc>
          <w:tcPr>
            <w:tcW w:w="1292" w:type="dxa"/>
          </w:tcPr>
          <w:p w14:paraId="66EDB9C5" w14:textId="77777777" w:rsidR="003B16F3" w:rsidRDefault="003B16F3" w:rsidP="003B16F3">
            <w:pPr>
              <w:pStyle w:val="TableParagraph"/>
              <w:rPr>
                <w:rFonts w:ascii="Times New Roman"/>
                <w:sz w:val="18"/>
              </w:rPr>
            </w:pPr>
          </w:p>
        </w:tc>
        <w:tc>
          <w:tcPr>
            <w:tcW w:w="1186" w:type="dxa"/>
          </w:tcPr>
          <w:p w14:paraId="48FCA03E" w14:textId="77777777" w:rsidR="003B16F3" w:rsidRDefault="003B16F3" w:rsidP="003B16F3">
            <w:pPr>
              <w:pStyle w:val="TableParagraph"/>
              <w:rPr>
                <w:rFonts w:ascii="Times New Roman"/>
                <w:sz w:val="18"/>
              </w:rPr>
            </w:pPr>
          </w:p>
        </w:tc>
      </w:tr>
      <w:tr w:rsidR="003B16F3" w14:paraId="5915E4DD" w14:textId="77777777" w:rsidTr="003B16F3">
        <w:trPr>
          <w:trHeight w:val="268"/>
        </w:trPr>
        <w:tc>
          <w:tcPr>
            <w:tcW w:w="1188" w:type="dxa"/>
          </w:tcPr>
          <w:p w14:paraId="6EC33541" w14:textId="77777777" w:rsidR="003B16F3" w:rsidRDefault="003B16F3" w:rsidP="003B16F3">
            <w:pPr>
              <w:pStyle w:val="TableParagraph"/>
              <w:rPr>
                <w:rFonts w:ascii="Times New Roman"/>
                <w:sz w:val="18"/>
              </w:rPr>
            </w:pPr>
          </w:p>
        </w:tc>
        <w:tc>
          <w:tcPr>
            <w:tcW w:w="1220" w:type="dxa"/>
          </w:tcPr>
          <w:p w14:paraId="51DEE1AB" w14:textId="77777777" w:rsidR="003B16F3" w:rsidRDefault="003B16F3" w:rsidP="003B16F3">
            <w:pPr>
              <w:pStyle w:val="TableParagraph"/>
              <w:rPr>
                <w:rFonts w:ascii="Times New Roman"/>
                <w:sz w:val="18"/>
              </w:rPr>
            </w:pPr>
          </w:p>
        </w:tc>
        <w:tc>
          <w:tcPr>
            <w:tcW w:w="1231" w:type="dxa"/>
          </w:tcPr>
          <w:p w14:paraId="6E843C0D" w14:textId="77777777" w:rsidR="003B16F3" w:rsidRDefault="003B16F3" w:rsidP="003B16F3">
            <w:pPr>
              <w:pStyle w:val="TableParagraph"/>
              <w:rPr>
                <w:rFonts w:ascii="Times New Roman"/>
                <w:sz w:val="18"/>
              </w:rPr>
            </w:pPr>
          </w:p>
        </w:tc>
        <w:tc>
          <w:tcPr>
            <w:tcW w:w="1229" w:type="dxa"/>
          </w:tcPr>
          <w:p w14:paraId="6200C43E" w14:textId="77777777" w:rsidR="003B16F3" w:rsidRDefault="003B16F3" w:rsidP="003B16F3">
            <w:pPr>
              <w:pStyle w:val="TableParagraph"/>
              <w:rPr>
                <w:rFonts w:ascii="Times New Roman"/>
                <w:sz w:val="18"/>
              </w:rPr>
            </w:pPr>
          </w:p>
        </w:tc>
        <w:tc>
          <w:tcPr>
            <w:tcW w:w="1512" w:type="dxa"/>
          </w:tcPr>
          <w:p w14:paraId="527572BD" w14:textId="77777777" w:rsidR="003B16F3" w:rsidRDefault="003B16F3" w:rsidP="003B16F3">
            <w:pPr>
              <w:pStyle w:val="TableParagraph"/>
              <w:rPr>
                <w:rFonts w:ascii="Times New Roman"/>
                <w:sz w:val="18"/>
              </w:rPr>
            </w:pPr>
          </w:p>
        </w:tc>
        <w:tc>
          <w:tcPr>
            <w:tcW w:w="1292" w:type="dxa"/>
          </w:tcPr>
          <w:p w14:paraId="7EBF8BEE" w14:textId="77777777" w:rsidR="003B16F3" w:rsidRDefault="003B16F3" w:rsidP="003B16F3">
            <w:pPr>
              <w:pStyle w:val="TableParagraph"/>
              <w:rPr>
                <w:rFonts w:ascii="Times New Roman"/>
                <w:sz w:val="18"/>
              </w:rPr>
            </w:pPr>
          </w:p>
        </w:tc>
        <w:tc>
          <w:tcPr>
            <w:tcW w:w="1186" w:type="dxa"/>
          </w:tcPr>
          <w:p w14:paraId="15683069" w14:textId="77777777" w:rsidR="003B16F3" w:rsidRDefault="003B16F3" w:rsidP="003B16F3">
            <w:pPr>
              <w:pStyle w:val="TableParagraph"/>
              <w:rPr>
                <w:rFonts w:ascii="Times New Roman"/>
                <w:sz w:val="18"/>
              </w:rPr>
            </w:pPr>
          </w:p>
        </w:tc>
      </w:tr>
      <w:tr w:rsidR="003B16F3" w14:paraId="12286546" w14:textId="77777777" w:rsidTr="003B16F3">
        <w:trPr>
          <w:trHeight w:val="268"/>
        </w:trPr>
        <w:tc>
          <w:tcPr>
            <w:tcW w:w="1188" w:type="dxa"/>
          </w:tcPr>
          <w:p w14:paraId="37F9DF62" w14:textId="77777777" w:rsidR="003B16F3" w:rsidRDefault="003B16F3" w:rsidP="003B16F3">
            <w:pPr>
              <w:pStyle w:val="TableParagraph"/>
              <w:rPr>
                <w:rFonts w:ascii="Times New Roman"/>
                <w:sz w:val="18"/>
              </w:rPr>
            </w:pPr>
          </w:p>
        </w:tc>
        <w:tc>
          <w:tcPr>
            <w:tcW w:w="1220" w:type="dxa"/>
          </w:tcPr>
          <w:p w14:paraId="07FB7810" w14:textId="77777777" w:rsidR="003B16F3" w:rsidRDefault="003B16F3" w:rsidP="003B16F3">
            <w:pPr>
              <w:pStyle w:val="TableParagraph"/>
              <w:rPr>
                <w:rFonts w:ascii="Times New Roman"/>
                <w:sz w:val="18"/>
              </w:rPr>
            </w:pPr>
          </w:p>
        </w:tc>
        <w:tc>
          <w:tcPr>
            <w:tcW w:w="1231" w:type="dxa"/>
          </w:tcPr>
          <w:p w14:paraId="5539BFE6" w14:textId="77777777" w:rsidR="003B16F3" w:rsidRDefault="003B16F3" w:rsidP="003B16F3">
            <w:pPr>
              <w:pStyle w:val="TableParagraph"/>
              <w:rPr>
                <w:rFonts w:ascii="Times New Roman"/>
                <w:sz w:val="18"/>
              </w:rPr>
            </w:pPr>
          </w:p>
        </w:tc>
        <w:tc>
          <w:tcPr>
            <w:tcW w:w="1229" w:type="dxa"/>
          </w:tcPr>
          <w:p w14:paraId="2383BC57" w14:textId="77777777" w:rsidR="003B16F3" w:rsidRDefault="003B16F3" w:rsidP="003B16F3">
            <w:pPr>
              <w:pStyle w:val="TableParagraph"/>
              <w:rPr>
                <w:rFonts w:ascii="Times New Roman"/>
                <w:sz w:val="18"/>
              </w:rPr>
            </w:pPr>
          </w:p>
        </w:tc>
        <w:tc>
          <w:tcPr>
            <w:tcW w:w="1512" w:type="dxa"/>
          </w:tcPr>
          <w:p w14:paraId="0FDD0AA8" w14:textId="77777777" w:rsidR="003B16F3" w:rsidRDefault="003B16F3" w:rsidP="003B16F3">
            <w:pPr>
              <w:pStyle w:val="TableParagraph"/>
              <w:rPr>
                <w:rFonts w:ascii="Times New Roman"/>
                <w:sz w:val="18"/>
              </w:rPr>
            </w:pPr>
          </w:p>
        </w:tc>
        <w:tc>
          <w:tcPr>
            <w:tcW w:w="1292" w:type="dxa"/>
          </w:tcPr>
          <w:p w14:paraId="2DEE9996" w14:textId="77777777" w:rsidR="003B16F3" w:rsidRDefault="003B16F3" w:rsidP="003B16F3">
            <w:pPr>
              <w:pStyle w:val="TableParagraph"/>
              <w:rPr>
                <w:rFonts w:ascii="Times New Roman"/>
                <w:sz w:val="18"/>
              </w:rPr>
            </w:pPr>
          </w:p>
        </w:tc>
        <w:tc>
          <w:tcPr>
            <w:tcW w:w="1186" w:type="dxa"/>
          </w:tcPr>
          <w:p w14:paraId="3586DF11" w14:textId="77777777" w:rsidR="003B16F3" w:rsidRDefault="003B16F3" w:rsidP="003B16F3">
            <w:pPr>
              <w:pStyle w:val="TableParagraph"/>
              <w:rPr>
                <w:rFonts w:ascii="Times New Roman"/>
                <w:sz w:val="18"/>
              </w:rPr>
            </w:pPr>
          </w:p>
        </w:tc>
      </w:tr>
      <w:tr w:rsidR="003B16F3" w14:paraId="2E4F4E33" w14:textId="77777777" w:rsidTr="003B16F3">
        <w:trPr>
          <w:trHeight w:val="268"/>
        </w:trPr>
        <w:tc>
          <w:tcPr>
            <w:tcW w:w="1188" w:type="dxa"/>
          </w:tcPr>
          <w:p w14:paraId="32C1D698" w14:textId="77777777" w:rsidR="003B16F3" w:rsidRDefault="003B16F3" w:rsidP="003B16F3">
            <w:pPr>
              <w:pStyle w:val="TableParagraph"/>
              <w:rPr>
                <w:rFonts w:ascii="Times New Roman"/>
                <w:sz w:val="18"/>
              </w:rPr>
            </w:pPr>
          </w:p>
        </w:tc>
        <w:tc>
          <w:tcPr>
            <w:tcW w:w="1220" w:type="dxa"/>
          </w:tcPr>
          <w:p w14:paraId="5152467B" w14:textId="77777777" w:rsidR="003B16F3" w:rsidRDefault="003B16F3" w:rsidP="003B16F3">
            <w:pPr>
              <w:pStyle w:val="TableParagraph"/>
              <w:rPr>
                <w:rFonts w:ascii="Times New Roman"/>
                <w:sz w:val="18"/>
              </w:rPr>
            </w:pPr>
          </w:p>
        </w:tc>
        <w:tc>
          <w:tcPr>
            <w:tcW w:w="1231" w:type="dxa"/>
          </w:tcPr>
          <w:p w14:paraId="5C66BE8A" w14:textId="77777777" w:rsidR="003B16F3" w:rsidRDefault="003B16F3" w:rsidP="003B16F3">
            <w:pPr>
              <w:pStyle w:val="TableParagraph"/>
              <w:rPr>
                <w:rFonts w:ascii="Times New Roman"/>
                <w:sz w:val="18"/>
              </w:rPr>
            </w:pPr>
          </w:p>
        </w:tc>
        <w:tc>
          <w:tcPr>
            <w:tcW w:w="1229" w:type="dxa"/>
          </w:tcPr>
          <w:p w14:paraId="6CA89683" w14:textId="77777777" w:rsidR="003B16F3" w:rsidRDefault="003B16F3" w:rsidP="003B16F3">
            <w:pPr>
              <w:pStyle w:val="TableParagraph"/>
              <w:rPr>
                <w:rFonts w:ascii="Times New Roman"/>
                <w:sz w:val="18"/>
              </w:rPr>
            </w:pPr>
          </w:p>
        </w:tc>
        <w:tc>
          <w:tcPr>
            <w:tcW w:w="1512" w:type="dxa"/>
          </w:tcPr>
          <w:p w14:paraId="1AA30C63" w14:textId="77777777" w:rsidR="003B16F3" w:rsidRDefault="003B16F3" w:rsidP="003B16F3">
            <w:pPr>
              <w:pStyle w:val="TableParagraph"/>
              <w:rPr>
                <w:rFonts w:ascii="Times New Roman"/>
                <w:sz w:val="18"/>
              </w:rPr>
            </w:pPr>
          </w:p>
        </w:tc>
        <w:tc>
          <w:tcPr>
            <w:tcW w:w="1292" w:type="dxa"/>
          </w:tcPr>
          <w:p w14:paraId="7C1F01E9" w14:textId="77777777" w:rsidR="003B16F3" w:rsidRDefault="003B16F3" w:rsidP="003B16F3">
            <w:pPr>
              <w:pStyle w:val="TableParagraph"/>
              <w:rPr>
                <w:rFonts w:ascii="Times New Roman"/>
                <w:sz w:val="18"/>
              </w:rPr>
            </w:pPr>
          </w:p>
        </w:tc>
        <w:tc>
          <w:tcPr>
            <w:tcW w:w="1186" w:type="dxa"/>
          </w:tcPr>
          <w:p w14:paraId="4C994094" w14:textId="77777777" w:rsidR="003B16F3" w:rsidRDefault="003B16F3" w:rsidP="003B16F3">
            <w:pPr>
              <w:pStyle w:val="TableParagraph"/>
              <w:rPr>
                <w:rFonts w:ascii="Times New Roman"/>
                <w:sz w:val="18"/>
              </w:rPr>
            </w:pPr>
          </w:p>
        </w:tc>
      </w:tr>
      <w:tr w:rsidR="003B16F3" w14:paraId="7C23931C" w14:textId="77777777" w:rsidTr="003B16F3">
        <w:trPr>
          <w:trHeight w:val="268"/>
        </w:trPr>
        <w:tc>
          <w:tcPr>
            <w:tcW w:w="1188" w:type="dxa"/>
          </w:tcPr>
          <w:p w14:paraId="3377CB9A" w14:textId="77777777" w:rsidR="003B16F3" w:rsidRDefault="003B16F3" w:rsidP="003B16F3">
            <w:pPr>
              <w:pStyle w:val="TableParagraph"/>
              <w:rPr>
                <w:rFonts w:ascii="Times New Roman"/>
                <w:sz w:val="18"/>
              </w:rPr>
            </w:pPr>
          </w:p>
        </w:tc>
        <w:tc>
          <w:tcPr>
            <w:tcW w:w="1220" w:type="dxa"/>
          </w:tcPr>
          <w:p w14:paraId="15CA9AF4" w14:textId="77777777" w:rsidR="003B16F3" w:rsidRDefault="003B16F3" w:rsidP="003B16F3">
            <w:pPr>
              <w:pStyle w:val="TableParagraph"/>
              <w:rPr>
                <w:rFonts w:ascii="Times New Roman"/>
                <w:sz w:val="18"/>
              </w:rPr>
            </w:pPr>
          </w:p>
        </w:tc>
        <w:tc>
          <w:tcPr>
            <w:tcW w:w="1231" w:type="dxa"/>
          </w:tcPr>
          <w:p w14:paraId="18A74B79" w14:textId="77777777" w:rsidR="003B16F3" w:rsidRDefault="003B16F3" w:rsidP="003B16F3">
            <w:pPr>
              <w:pStyle w:val="TableParagraph"/>
              <w:rPr>
                <w:rFonts w:ascii="Times New Roman"/>
                <w:sz w:val="18"/>
              </w:rPr>
            </w:pPr>
          </w:p>
        </w:tc>
        <w:tc>
          <w:tcPr>
            <w:tcW w:w="1229" w:type="dxa"/>
          </w:tcPr>
          <w:p w14:paraId="650729B6" w14:textId="77777777" w:rsidR="003B16F3" w:rsidRDefault="003B16F3" w:rsidP="003B16F3">
            <w:pPr>
              <w:pStyle w:val="TableParagraph"/>
              <w:rPr>
                <w:rFonts w:ascii="Times New Roman"/>
                <w:sz w:val="18"/>
              </w:rPr>
            </w:pPr>
          </w:p>
        </w:tc>
        <w:tc>
          <w:tcPr>
            <w:tcW w:w="1512" w:type="dxa"/>
          </w:tcPr>
          <w:p w14:paraId="5ED81344" w14:textId="77777777" w:rsidR="003B16F3" w:rsidRDefault="003B16F3" w:rsidP="003B16F3">
            <w:pPr>
              <w:pStyle w:val="TableParagraph"/>
              <w:rPr>
                <w:rFonts w:ascii="Times New Roman"/>
                <w:sz w:val="18"/>
              </w:rPr>
            </w:pPr>
          </w:p>
        </w:tc>
        <w:tc>
          <w:tcPr>
            <w:tcW w:w="1292" w:type="dxa"/>
          </w:tcPr>
          <w:p w14:paraId="226803FA" w14:textId="77777777" w:rsidR="003B16F3" w:rsidRDefault="003B16F3" w:rsidP="003B16F3">
            <w:pPr>
              <w:pStyle w:val="TableParagraph"/>
              <w:rPr>
                <w:rFonts w:ascii="Times New Roman"/>
                <w:sz w:val="18"/>
              </w:rPr>
            </w:pPr>
          </w:p>
        </w:tc>
        <w:tc>
          <w:tcPr>
            <w:tcW w:w="1186" w:type="dxa"/>
          </w:tcPr>
          <w:p w14:paraId="0B6D535B" w14:textId="77777777" w:rsidR="003B16F3" w:rsidRDefault="003B16F3" w:rsidP="003B16F3">
            <w:pPr>
              <w:pStyle w:val="TableParagraph"/>
              <w:rPr>
                <w:rFonts w:ascii="Times New Roman"/>
                <w:sz w:val="18"/>
              </w:rPr>
            </w:pPr>
          </w:p>
        </w:tc>
      </w:tr>
      <w:tr w:rsidR="003B16F3" w14:paraId="54FB9893" w14:textId="77777777" w:rsidTr="003B16F3">
        <w:trPr>
          <w:trHeight w:val="268"/>
        </w:trPr>
        <w:tc>
          <w:tcPr>
            <w:tcW w:w="1188" w:type="dxa"/>
          </w:tcPr>
          <w:p w14:paraId="7BCF9D31" w14:textId="77777777" w:rsidR="003B16F3" w:rsidRDefault="003B16F3" w:rsidP="003B16F3">
            <w:pPr>
              <w:pStyle w:val="TableParagraph"/>
              <w:rPr>
                <w:rFonts w:ascii="Times New Roman"/>
                <w:sz w:val="18"/>
              </w:rPr>
            </w:pPr>
          </w:p>
        </w:tc>
        <w:tc>
          <w:tcPr>
            <w:tcW w:w="1220" w:type="dxa"/>
          </w:tcPr>
          <w:p w14:paraId="66CE6319" w14:textId="77777777" w:rsidR="003B16F3" w:rsidRDefault="003B16F3" w:rsidP="003B16F3">
            <w:pPr>
              <w:pStyle w:val="TableParagraph"/>
              <w:rPr>
                <w:rFonts w:ascii="Times New Roman"/>
                <w:sz w:val="18"/>
              </w:rPr>
            </w:pPr>
          </w:p>
        </w:tc>
        <w:tc>
          <w:tcPr>
            <w:tcW w:w="1231" w:type="dxa"/>
          </w:tcPr>
          <w:p w14:paraId="16BCB17E" w14:textId="77777777" w:rsidR="003B16F3" w:rsidRDefault="003B16F3" w:rsidP="003B16F3">
            <w:pPr>
              <w:pStyle w:val="TableParagraph"/>
              <w:rPr>
                <w:rFonts w:ascii="Times New Roman"/>
                <w:sz w:val="18"/>
              </w:rPr>
            </w:pPr>
          </w:p>
        </w:tc>
        <w:tc>
          <w:tcPr>
            <w:tcW w:w="1229" w:type="dxa"/>
          </w:tcPr>
          <w:p w14:paraId="5FF1E877" w14:textId="77777777" w:rsidR="003B16F3" w:rsidRDefault="003B16F3" w:rsidP="003B16F3">
            <w:pPr>
              <w:pStyle w:val="TableParagraph"/>
              <w:rPr>
                <w:rFonts w:ascii="Times New Roman"/>
                <w:sz w:val="18"/>
              </w:rPr>
            </w:pPr>
          </w:p>
        </w:tc>
        <w:tc>
          <w:tcPr>
            <w:tcW w:w="1512" w:type="dxa"/>
          </w:tcPr>
          <w:p w14:paraId="5E701830" w14:textId="77777777" w:rsidR="003B16F3" w:rsidRDefault="003B16F3" w:rsidP="003B16F3">
            <w:pPr>
              <w:pStyle w:val="TableParagraph"/>
              <w:rPr>
                <w:rFonts w:ascii="Times New Roman"/>
                <w:sz w:val="18"/>
              </w:rPr>
            </w:pPr>
          </w:p>
        </w:tc>
        <w:tc>
          <w:tcPr>
            <w:tcW w:w="1292" w:type="dxa"/>
          </w:tcPr>
          <w:p w14:paraId="0D5CC60D" w14:textId="77777777" w:rsidR="003B16F3" w:rsidRDefault="003B16F3" w:rsidP="003B16F3">
            <w:pPr>
              <w:pStyle w:val="TableParagraph"/>
              <w:rPr>
                <w:rFonts w:ascii="Times New Roman"/>
                <w:sz w:val="18"/>
              </w:rPr>
            </w:pPr>
          </w:p>
        </w:tc>
        <w:tc>
          <w:tcPr>
            <w:tcW w:w="1186" w:type="dxa"/>
          </w:tcPr>
          <w:p w14:paraId="3B26A7AE" w14:textId="77777777" w:rsidR="003B16F3" w:rsidRDefault="003B16F3" w:rsidP="003B16F3">
            <w:pPr>
              <w:pStyle w:val="TableParagraph"/>
              <w:rPr>
                <w:rFonts w:ascii="Times New Roman"/>
                <w:sz w:val="18"/>
              </w:rPr>
            </w:pPr>
          </w:p>
        </w:tc>
      </w:tr>
      <w:tr w:rsidR="003B16F3" w14:paraId="429FA52F" w14:textId="77777777" w:rsidTr="003B16F3">
        <w:trPr>
          <w:trHeight w:val="268"/>
        </w:trPr>
        <w:tc>
          <w:tcPr>
            <w:tcW w:w="1188" w:type="dxa"/>
          </w:tcPr>
          <w:p w14:paraId="53191B7D" w14:textId="77777777" w:rsidR="003B16F3" w:rsidRDefault="003B16F3" w:rsidP="003B16F3">
            <w:pPr>
              <w:pStyle w:val="TableParagraph"/>
              <w:rPr>
                <w:rFonts w:ascii="Times New Roman"/>
                <w:sz w:val="18"/>
              </w:rPr>
            </w:pPr>
          </w:p>
        </w:tc>
        <w:tc>
          <w:tcPr>
            <w:tcW w:w="1220" w:type="dxa"/>
          </w:tcPr>
          <w:p w14:paraId="05406D52" w14:textId="77777777" w:rsidR="003B16F3" w:rsidRDefault="003B16F3" w:rsidP="003B16F3">
            <w:pPr>
              <w:pStyle w:val="TableParagraph"/>
              <w:rPr>
                <w:rFonts w:ascii="Times New Roman"/>
                <w:sz w:val="18"/>
              </w:rPr>
            </w:pPr>
          </w:p>
        </w:tc>
        <w:tc>
          <w:tcPr>
            <w:tcW w:w="1231" w:type="dxa"/>
          </w:tcPr>
          <w:p w14:paraId="13AE8D47" w14:textId="77777777" w:rsidR="003B16F3" w:rsidRDefault="003B16F3" w:rsidP="003B16F3">
            <w:pPr>
              <w:pStyle w:val="TableParagraph"/>
              <w:rPr>
                <w:rFonts w:ascii="Times New Roman"/>
                <w:sz w:val="18"/>
              </w:rPr>
            </w:pPr>
          </w:p>
        </w:tc>
        <w:tc>
          <w:tcPr>
            <w:tcW w:w="1229" w:type="dxa"/>
          </w:tcPr>
          <w:p w14:paraId="2A6E8FE5" w14:textId="77777777" w:rsidR="003B16F3" w:rsidRDefault="003B16F3" w:rsidP="003B16F3">
            <w:pPr>
              <w:pStyle w:val="TableParagraph"/>
              <w:rPr>
                <w:rFonts w:ascii="Times New Roman"/>
                <w:sz w:val="18"/>
              </w:rPr>
            </w:pPr>
          </w:p>
        </w:tc>
        <w:tc>
          <w:tcPr>
            <w:tcW w:w="1512" w:type="dxa"/>
          </w:tcPr>
          <w:p w14:paraId="6E931962" w14:textId="77777777" w:rsidR="003B16F3" w:rsidRDefault="003B16F3" w:rsidP="003B16F3">
            <w:pPr>
              <w:pStyle w:val="TableParagraph"/>
              <w:rPr>
                <w:rFonts w:ascii="Times New Roman"/>
                <w:sz w:val="18"/>
              </w:rPr>
            </w:pPr>
          </w:p>
        </w:tc>
        <w:tc>
          <w:tcPr>
            <w:tcW w:w="1292" w:type="dxa"/>
          </w:tcPr>
          <w:p w14:paraId="1C41B299" w14:textId="77777777" w:rsidR="003B16F3" w:rsidRDefault="003B16F3" w:rsidP="003B16F3">
            <w:pPr>
              <w:pStyle w:val="TableParagraph"/>
              <w:rPr>
                <w:rFonts w:ascii="Times New Roman"/>
                <w:sz w:val="18"/>
              </w:rPr>
            </w:pPr>
          </w:p>
        </w:tc>
        <w:tc>
          <w:tcPr>
            <w:tcW w:w="1186" w:type="dxa"/>
          </w:tcPr>
          <w:p w14:paraId="1F6D63F0" w14:textId="77777777" w:rsidR="003B16F3" w:rsidRDefault="003B16F3" w:rsidP="003B16F3">
            <w:pPr>
              <w:pStyle w:val="TableParagraph"/>
              <w:rPr>
                <w:rFonts w:ascii="Times New Roman"/>
                <w:sz w:val="18"/>
              </w:rPr>
            </w:pPr>
          </w:p>
        </w:tc>
      </w:tr>
      <w:tr w:rsidR="003B16F3" w14:paraId="66D9D2D0" w14:textId="77777777" w:rsidTr="003B16F3">
        <w:trPr>
          <w:trHeight w:val="268"/>
        </w:trPr>
        <w:tc>
          <w:tcPr>
            <w:tcW w:w="1188" w:type="dxa"/>
          </w:tcPr>
          <w:p w14:paraId="0190E25B" w14:textId="77777777" w:rsidR="003B16F3" w:rsidRDefault="003B16F3" w:rsidP="003B16F3">
            <w:pPr>
              <w:pStyle w:val="TableParagraph"/>
              <w:rPr>
                <w:rFonts w:ascii="Times New Roman"/>
                <w:sz w:val="18"/>
              </w:rPr>
            </w:pPr>
          </w:p>
        </w:tc>
        <w:tc>
          <w:tcPr>
            <w:tcW w:w="1220" w:type="dxa"/>
          </w:tcPr>
          <w:p w14:paraId="2E486E37" w14:textId="77777777" w:rsidR="003B16F3" w:rsidRDefault="003B16F3" w:rsidP="003B16F3">
            <w:pPr>
              <w:pStyle w:val="TableParagraph"/>
              <w:rPr>
                <w:rFonts w:ascii="Times New Roman"/>
                <w:sz w:val="18"/>
              </w:rPr>
            </w:pPr>
          </w:p>
        </w:tc>
        <w:tc>
          <w:tcPr>
            <w:tcW w:w="1231" w:type="dxa"/>
          </w:tcPr>
          <w:p w14:paraId="2BB8ED74" w14:textId="77777777" w:rsidR="003B16F3" w:rsidRDefault="003B16F3" w:rsidP="003B16F3">
            <w:pPr>
              <w:pStyle w:val="TableParagraph"/>
              <w:rPr>
                <w:rFonts w:ascii="Times New Roman"/>
                <w:sz w:val="18"/>
              </w:rPr>
            </w:pPr>
          </w:p>
        </w:tc>
        <w:tc>
          <w:tcPr>
            <w:tcW w:w="1229" w:type="dxa"/>
          </w:tcPr>
          <w:p w14:paraId="707A4654" w14:textId="77777777" w:rsidR="003B16F3" w:rsidRDefault="003B16F3" w:rsidP="003B16F3">
            <w:pPr>
              <w:pStyle w:val="TableParagraph"/>
              <w:rPr>
                <w:rFonts w:ascii="Times New Roman"/>
                <w:sz w:val="18"/>
              </w:rPr>
            </w:pPr>
          </w:p>
        </w:tc>
        <w:tc>
          <w:tcPr>
            <w:tcW w:w="1512" w:type="dxa"/>
          </w:tcPr>
          <w:p w14:paraId="1DE8FC24" w14:textId="77777777" w:rsidR="003B16F3" w:rsidRDefault="003B16F3" w:rsidP="003B16F3">
            <w:pPr>
              <w:pStyle w:val="TableParagraph"/>
              <w:rPr>
                <w:rFonts w:ascii="Times New Roman"/>
                <w:sz w:val="18"/>
              </w:rPr>
            </w:pPr>
          </w:p>
        </w:tc>
        <w:tc>
          <w:tcPr>
            <w:tcW w:w="1292" w:type="dxa"/>
          </w:tcPr>
          <w:p w14:paraId="0E1DB770" w14:textId="77777777" w:rsidR="003B16F3" w:rsidRDefault="003B16F3" w:rsidP="003B16F3">
            <w:pPr>
              <w:pStyle w:val="TableParagraph"/>
              <w:rPr>
                <w:rFonts w:ascii="Times New Roman"/>
                <w:sz w:val="18"/>
              </w:rPr>
            </w:pPr>
          </w:p>
        </w:tc>
        <w:tc>
          <w:tcPr>
            <w:tcW w:w="1186" w:type="dxa"/>
          </w:tcPr>
          <w:p w14:paraId="25130CAB" w14:textId="77777777" w:rsidR="003B16F3" w:rsidRDefault="003B16F3" w:rsidP="003B16F3">
            <w:pPr>
              <w:pStyle w:val="TableParagraph"/>
              <w:rPr>
                <w:rFonts w:ascii="Times New Roman"/>
                <w:sz w:val="18"/>
              </w:rPr>
            </w:pPr>
          </w:p>
        </w:tc>
      </w:tr>
      <w:tr w:rsidR="003B16F3" w14:paraId="16DA30A1" w14:textId="77777777" w:rsidTr="003B16F3">
        <w:trPr>
          <w:trHeight w:val="268"/>
        </w:trPr>
        <w:tc>
          <w:tcPr>
            <w:tcW w:w="1188" w:type="dxa"/>
          </w:tcPr>
          <w:p w14:paraId="4D795578" w14:textId="77777777" w:rsidR="003B16F3" w:rsidRDefault="003B16F3" w:rsidP="003B16F3">
            <w:pPr>
              <w:pStyle w:val="TableParagraph"/>
              <w:rPr>
                <w:rFonts w:ascii="Times New Roman"/>
                <w:sz w:val="18"/>
              </w:rPr>
            </w:pPr>
          </w:p>
        </w:tc>
        <w:tc>
          <w:tcPr>
            <w:tcW w:w="1220" w:type="dxa"/>
          </w:tcPr>
          <w:p w14:paraId="42D0C99D" w14:textId="77777777" w:rsidR="003B16F3" w:rsidRDefault="003B16F3" w:rsidP="003B16F3">
            <w:pPr>
              <w:pStyle w:val="TableParagraph"/>
              <w:rPr>
                <w:rFonts w:ascii="Times New Roman"/>
                <w:sz w:val="18"/>
              </w:rPr>
            </w:pPr>
          </w:p>
        </w:tc>
        <w:tc>
          <w:tcPr>
            <w:tcW w:w="1231" w:type="dxa"/>
          </w:tcPr>
          <w:p w14:paraId="5ED370E3" w14:textId="77777777" w:rsidR="003B16F3" w:rsidRDefault="003B16F3" w:rsidP="003B16F3">
            <w:pPr>
              <w:pStyle w:val="TableParagraph"/>
              <w:rPr>
                <w:rFonts w:ascii="Times New Roman"/>
                <w:sz w:val="18"/>
              </w:rPr>
            </w:pPr>
          </w:p>
        </w:tc>
        <w:tc>
          <w:tcPr>
            <w:tcW w:w="1229" w:type="dxa"/>
          </w:tcPr>
          <w:p w14:paraId="709EA109" w14:textId="77777777" w:rsidR="003B16F3" w:rsidRDefault="003B16F3" w:rsidP="003B16F3">
            <w:pPr>
              <w:pStyle w:val="TableParagraph"/>
              <w:rPr>
                <w:rFonts w:ascii="Times New Roman"/>
                <w:sz w:val="18"/>
              </w:rPr>
            </w:pPr>
          </w:p>
        </w:tc>
        <w:tc>
          <w:tcPr>
            <w:tcW w:w="1512" w:type="dxa"/>
          </w:tcPr>
          <w:p w14:paraId="1094B7AE" w14:textId="77777777" w:rsidR="003B16F3" w:rsidRDefault="003B16F3" w:rsidP="003B16F3">
            <w:pPr>
              <w:pStyle w:val="TableParagraph"/>
              <w:rPr>
                <w:rFonts w:ascii="Times New Roman"/>
                <w:sz w:val="18"/>
              </w:rPr>
            </w:pPr>
          </w:p>
        </w:tc>
        <w:tc>
          <w:tcPr>
            <w:tcW w:w="1292" w:type="dxa"/>
          </w:tcPr>
          <w:p w14:paraId="345746C8" w14:textId="77777777" w:rsidR="003B16F3" w:rsidRDefault="003B16F3" w:rsidP="003B16F3">
            <w:pPr>
              <w:pStyle w:val="TableParagraph"/>
              <w:rPr>
                <w:rFonts w:ascii="Times New Roman"/>
                <w:sz w:val="18"/>
              </w:rPr>
            </w:pPr>
          </w:p>
        </w:tc>
        <w:tc>
          <w:tcPr>
            <w:tcW w:w="1186" w:type="dxa"/>
          </w:tcPr>
          <w:p w14:paraId="134345D1" w14:textId="77777777" w:rsidR="003B16F3" w:rsidRDefault="003B16F3" w:rsidP="003B16F3">
            <w:pPr>
              <w:pStyle w:val="TableParagraph"/>
              <w:rPr>
                <w:rFonts w:ascii="Times New Roman"/>
                <w:sz w:val="18"/>
              </w:rPr>
            </w:pPr>
          </w:p>
        </w:tc>
      </w:tr>
      <w:tr w:rsidR="003B16F3" w14:paraId="653740A4" w14:textId="77777777" w:rsidTr="003B16F3">
        <w:trPr>
          <w:trHeight w:val="270"/>
        </w:trPr>
        <w:tc>
          <w:tcPr>
            <w:tcW w:w="1188" w:type="dxa"/>
          </w:tcPr>
          <w:p w14:paraId="4B8851D3" w14:textId="77777777" w:rsidR="003B16F3" w:rsidRDefault="003B16F3" w:rsidP="003B16F3">
            <w:pPr>
              <w:pStyle w:val="TableParagraph"/>
              <w:rPr>
                <w:rFonts w:ascii="Times New Roman"/>
                <w:sz w:val="20"/>
              </w:rPr>
            </w:pPr>
          </w:p>
        </w:tc>
        <w:tc>
          <w:tcPr>
            <w:tcW w:w="1220" w:type="dxa"/>
          </w:tcPr>
          <w:p w14:paraId="47B7F47A" w14:textId="77777777" w:rsidR="003B16F3" w:rsidRDefault="003B16F3" w:rsidP="003B16F3">
            <w:pPr>
              <w:pStyle w:val="TableParagraph"/>
              <w:rPr>
                <w:rFonts w:ascii="Times New Roman"/>
                <w:sz w:val="20"/>
              </w:rPr>
            </w:pPr>
          </w:p>
        </w:tc>
        <w:tc>
          <w:tcPr>
            <w:tcW w:w="1231" w:type="dxa"/>
          </w:tcPr>
          <w:p w14:paraId="772ACA94" w14:textId="77777777" w:rsidR="003B16F3" w:rsidRDefault="003B16F3" w:rsidP="003B16F3">
            <w:pPr>
              <w:pStyle w:val="TableParagraph"/>
              <w:rPr>
                <w:rFonts w:ascii="Times New Roman"/>
                <w:sz w:val="20"/>
              </w:rPr>
            </w:pPr>
          </w:p>
        </w:tc>
        <w:tc>
          <w:tcPr>
            <w:tcW w:w="1229" w:type="dxa"/>
          </w:tcPr>
          <w:p w14:paraId="3FAA7CF0" w14:textId="77777777" w:rsidR="003B16F3" w:rsidRDefault="003B16F3" w:rsidP="003B16F3">
            <w:pPr>
              <w:pStyle w:val="TableParagraph"/>
              <w:rPr>
                <w:rFonts w:ascii="Times New Roman"/>
                <w:sz w:val="20"/>
              </w:rPr>
            </w:pPr>
          </w:p>
        </w:tc>
        <w:tc>
          <w:tcPr>
            <w:tcW w:w="1512" w:type="dxa"/>
          </w:tcPr>
          <w:p w14:paraId="0A87CFB1" w14:textId="77777777" w:rsidR="003B16F3" w:rsidRDefault="003B16F3" w:rsidP="003B16F3">
            <w:pPr>
              <w:pStyle w:val="TableParagraph"/>
              <w:rPr>
                <w:rFonts w:ascii="Times New Roman"/>
                <w:sz w:val="20"/>
              </w:rPr>
            </w:pPr>
          </w:p>
        </w:tc>
        <w:tc>
          <w:tcPr>
            <w:tcW w:w="1292" w:type="dxa"/>
          </w:tcPr>
          <w:p w14:paraId="17377E3D" w14:textId="77777777" w:rsidR="003B16F3" w:rsidRDefault="003B16F3" w:rsidP="003B16F3">
            <w:pPr>
              <w:pStyle w:val="TableParagraph"/>
              <w:rPr>
                <w:rFonts w:ascii="Times New Roman"/>
                <w:sz w:val="20"/>
              </w:rPr>
            </w:pPr>
          </w:p>
        </w:tc>
        <w:tc>
          <w:tcPr>
            <w:tcW w:w="1186" w:type="dxa"/>
          </w:tcPr>
          <w:p w14:paraId="46F2A1D5" w14:textId="77777777" w:rsidR="003B16F3" w:rsidRDefault="003B16F3" w:rsidP="003B16F3">
            <w:pPr>
              <w:pStyle w:val="TableParagraph"/>
              <w:rPr>
                <w:rFonts w:ascii="Times New Roman"/>
                <w:sz w:val="20"/>
              </w:rPr>
            </w:pPr>
          </w:p>
        </w:tc>
      </w:tr>
      <w:tr w:rsidR="003B16F3" w14:paraId="0A22300A" w14:textId="77777777" w:rsidTr="003B16F3">
        <w:trPr>
          <w:trHeight w:val="268"/>
        </w:trPr>
        <w:tc>
          <w:tcPr>
            <w:tcW w:w="1188" w:type="dxa"/>
          </w:tcPr>
          <w:p w14:paraId="13B7D2BC" w14:textId="77777777" w:rsidR="003B16F3" w:rsidRDefault="003B16F3" w:rsidP="003B16F3">
            <w:pPr>
              <w:pStyle w:val="TableParagraph"/>
              <w:rPr>
                <w:rFonts w:ascii="Times New Roman"/>
                <w:sz w:val="18"/>
              </w:rPr>
            </w:pPr>
          </w:p>
        </w:tc>
        <w:tc>
          <w:tcPr>
            <w:tcW w:w="1220" w:type="dxa"/>
          </w:tcPr>
          <w:p w14:paraId="0E1C3324" w14:textId="77777777" w:rsidR="003B16F3" w:rsidRDefault="003B16F3" w:rsidP="003B16F3">
            <w:pPr>
              <w:pStyle w:val="TableParagraph"/>
              <w:rPr>
                <w:rFonts w:ascii="Times New Roman"/>
                <w:sz w:val="18"/>
              </w:rPr>
            </w:pPr>
          </w:p>
        </w:tc>
        <w:tc>
          <w:tcPr>
            <w:tcW w:w="1231" w:type="dxa"/>
          </w:tcPr>
          <w:p w14:paraId="6AE2B26F" w14:textId="77777777" w:rsidR="003B16F3" w:rsidRDefault="003B16F3" w:rsidP="003B16F3">
            <w:pPr>
              <w:pStyle w:val="TableParagraph"/>
              <w:rPr>
                <w:rFonts w:ascii="Times New Roman"/>
                <w:sz w:val="18"/>
              </w:rPr>
            </w:pPr>
          </w:p>
        </w:tc>
        <w:tc>
          <w:tcPr>
            <w:tcW w:w="1229" w:type="dxa"/>
          </w:tcPr>
          <w:p w14:paraId="15E43BAC" w14:textId="77777777" w:rsidR="003B16F3" w:rsidRDefault="003B16F3" w:rsidP="003B16F3">
            <w:pPr>
              <w:pStyle w:val="TableParagraph"/>
              <w:rPr>
                <w:rFonts w:ascii="Times New Roman"/>
                <w:sz w:val="18"/>
              </w:rPr>
            </w:pPr>
          </w:p>
        </w:tc>
        <w:tc>
          <w:tcPr>
            <w:tcW w:w="1512" w:type="dxa"/>
          </w:tcPr>
          <w:p w14:paraId="6FD1E5F6" w14:textId="77777777" w:rsidR="003B16F3" w:rsidRDefault="003B16F3" w:rsidP="003B16F3">
            <w:pPr>
              <w:pStyle w:val="TableParagraph"/>
              <w:rPr>
                <w:rFonts w:ascii="Times New Roman"/>
                <w:sz w:val="18"/>
              </w:rPr>
            </w:pPr>
          </w:p>
        </w:tc>
        <w:tc>
          <w:tcPr>
            <w:tcW w:w="1292" w:type="dxa"/>
          </w:tcPr>
          <w:p w14:paraId="626FFC36" w14:textId="77777777" w:rsidR="003B16F3" w:rsidRDefault="003B16F3" w:rsidP="003B16F3">
            <w:pPr>
              <w:pStyle w:val="TableParagraph"/>
              <w:rPr>
                <w:rFonts w:ascii="Times New Roman"/>
                <w:sz w:val="18"/>
              </w:rPr>
            </w:pPr>
          </w:p>
        </w:tc>
        <w:tc>
          <w:tcPr>
            <w:tcW w:w="1186" w:type="dxa"/>
          </w:tcPr>
          <w:p w14:paraId="7D2B888B" w14:textId="77777777" w:rsidR="003B16F3" w:rsidRDefault="003B16F3" w:rsidP="003B16F3">
            <w:pPr>
              <w:pStyle w:val="TableParagraph"/>
              <w:rPr>
                <w:rFonts w:ascii="Times New Roman"/>
                <w:sz w:val="18"/>
              </w:rPr>
            </w:pPr>
          </w:p>
        </w:tc>
      </w:tr>
    </w:tbl>
    <w:p w14:paraId="5C99A6B4" w14:textId="77777777" w:rsidR="003B16F3" w:rsidRPr="007F13B4" w:rsidRDefault="003B16F3" w:rsidP="003B16F3">
      <w:pPr>
        <w:pStyle w:val="ListParagraph"/>
        <w:numPr>
          <w:ilvl w:val="0"/>
          <w:numId w:val="3"/>
        </w:numPr>
        <w:tabs>
          <w:tab w:val="left" w:pos="1296"/>
        </w:tabs>
        <w:spacing w:before="1" w:after="42"/>
        <w:ind w:left="1296"/>
        <w:jc w:val="left"/>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Bitácora</w:t>
      </w:r>
      <w:r w:rsidRPr="007F13B4">
        <w:rPr>
          <w:rFonts w:asciiTheme="minorHAnsi" w:hAnsiTheme="minorHAnsi" w:cstheme="minorHAnsi"/>
          <w:b/>
          <w:bCs/>
          <w:color w:val="4F81BD" w:themeColor="accent1"/>
          <w:spacing w:val="-4"/>
          <w:sz w:val="26"/>
          <w:szCs w:val="26"/>
        </w:rPr>
        <w:t xml:space="preserve"> </w:t>
      </w:r>
      <w:r w:rsidRPr="007F13B4">
        <w:rPr>
          <w:rFonts w:asciiTheme="minorHAnsi" w:hAnsiTheme="minorHAnsi" w:cstheme="minorHAnsi"/>
          <w:b/>
          <w:bCs/>
          <w:color w:val="4F81BD" w:themeColor="accent1"/>
          <w:sz w:val="26"/>
          <w:szCs w:val="26"/>
        </w:rPr>
        <w:t>de</w:t>
      </w:r>
      <w:r w:rsidRPr="007F13B4">
        <w:rPr>
          <w:rFonts w:asciiTheme="minorHAnsi" w:hAnsiTheme="minorHAnsi" w:cstheme="minorHAnsi"/>
          <w:b/>
          <w:bCs/>
          <w:color w:val="4F81BD" w:themeColor="accent1"/>
          <w:spacing w:val="-3"/>
          <w:sz w:val="26"/>
          <w:szCs w:val="26"/>
        </w:rPr>
        <w:t xml:space="preserve"> </w:t>
      </w:r>
      <w:r w:rsidRPr="007F13B4">
        <w:rPr>
          <w:rFonts w:asciiTheme="minorHAnsi" w:hAnsiTheme="minorHAnsi" w:cstheme="minorHAnsi"/>
          <w:b/>
          <w:bCs/>
          <w:color w:val="4F81BD" w:themeColor="accent1"/>
          <w:spacing w:val="-2"/>
          <w:sz w:val="26"/>
          <w:szCs w:val="26"/>
        </w:rPr>
        <w:t>Simulacros</w:t>
      </w:r>
    </w:p>
    <w:p w14:paraId="0D9D34A4" w14:textId="77777777" w:rsidR="003B16F3" w:rsidRDefault="003B16F3">
      <w:pPr>
        <w:pStyle w:val="TableParagraph"/>
        <w:rPr>
          <w:rFonts w:ascii="Times New Roman"/>
          <w:sz w:val="18"/>
        </w:rPr>
        <w:sectPr w:rsidR="003B16F3">
          <w:pgSz w:w="12240" w:h="15840"/>
          <w:pgMar w:top="1140" w:right="720" w:bottom="920" w:left="720" w:header="254" w:footer="730" w:gutter="0"/>
          <w:cols w:space="720"/>
        </w:sectPr>
      </w:pPr>
    </w:p>
    <w:p w14:paraId="62F9249C" w14:textId="77777777" w:rsidR="00066786" w:rsidRDefault="00066786">
      <w:pPr>
        <w:pStyle w:val="BodyText"/>
      </w:pPr>
    </w:p>
    <w:p w14:paraId="0AFE54E2" w14:textId="77777777" w:rsidR="00066786" w:rsidRDefault="00066786">
      <w:pPr>
        <w:pStyle w:val="BodyText"/>
        <w:spacing w:before="255"/>
      </w:pPr>
    </w:p>
    <w:p w14:paraId="5A0B1E45" w14:textId="77777777" w:rsidR="003B16F3" w:rsidRPr="007F13B4" w:rsidRDefault="003B16F3" w:rsidP="007F13B4">
      <w:pPr>
        <w:pStyle w:val="BodyText"/>
        <w:numPr>
          <w:ilvl w:val="0"/>
          <w:numId w:val="3"/>
        </w:numPr>
        <w:ind w:left="1292" w:hanging="215"/>
        <w:jc w:val="left"/>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Evaluación</w:t>
      </w:r>
      <w:r w:rsidRPr="007F13B4">
        <w:rPr>
          <w:rFonts w:asciiTheme="minorHAnsi" w:hAnsiTheme="minorHAnsi" w:cstheme="minorHAnsi"/>
          <w:b/>
          <w:bCs/>
          <w:color w:val="4F81BD" w:themeColor="accent1"/>
          <w:spacing w:val="-10"/>
          <w:sz w:val="26"/>
          <w:szCs w:val="26"/>
        </w:rPr>
        <w:t xml:space="preserve"> </w:t>
      </w:r>
      <w:r w:rsidRPr="007F13B4">
        <w:rPr>
          <w:rFonts w:asciiTheme="minorHAnsi" w:hAnsiTheme="minorHAnsi" w:cstheme="minorHAnsi"/>
          <w:b/>
          <w:bCs/>
          <w:color w:val="4F81BD" w:themeColor="accent1"/>
          <w:sz w:val="26"/>
          <w:szCs w:val="26"/>
        </w:rPr>
        <w:t>Post-Emergencia</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z w:val="26"/>
          <w:szCs w:val="26"/>
        </w:rPr>
        <w:t>o</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w:t>
      </w:r>
    </w:p>
    <w:p w14:paraId="7795116F" w14:textId="77777777" w:rsidR="003B16F3" w:rsidRDefault="003B16F3">
      <w:pPr>
        <w:pStyle w:val="TableParagraph"/>
        <w:rPr>
          <w:rFonts w:ascii="Times New Roman"/>
          <w:sz w:val="18"/>
        </w:rPr>
      </w:pPr>
    </w:p>
    <w:tbl>
      <w:tblPr>
        <w:tblpPr w:leftFromText="180" w:rightFromText="180" w:vertAnchor="text" w:horzAnchor="margin" w:tblpXSpec="center"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9"/>
        <w:gridCol w:w="1729"/>
        <w:gridCol w:w="1729"/>
        <w:gridCol w:w="1730"/>
      </w:tblGrid>
      <w:tr w:rsidR="00E2726F" w14:paraId="017F798C" w14:textId="77777777" w:rsidTr="00E2726F">
        <w:trPr>
          <w:trHeight w:val="537"/>
        </w:trPr>
        <w:tc>
          <w:tcPr>
            <w:tcW w:w="1728" w:type="dxa"/>
            <w:shd w:val="clear" w:color="auto" w:fill="C5D9F0"/>
          </w:tcPr>
          <w:p w14:paraId="2CCABD65" w14:textId="77777777" w:rsidR="00E2726F" w:rsidRDefault="00E2726F" w:rsidP="00E2726F">
            <w:pPr>
              <w:pStyle w:val="TableParagraph"/>
              <w:spacing w:before="1"/>
              <w:ind w:left="107"/>
            </w:pPr>
            <w:r>
              <w:rPr>
                <w:spacing w:val="-4"/>
              </w:rPr>
              <w:t>Área</w:t>
            </w:r>
          </w:p>
        </w:tc>
        <w:tc>
          <w:tcPr>
            <w:tcW w:w="1729" w:type="dxa"/>
            <w:shd w:val="clear" w:color="auto" w:fill="C5D9F0"/>
          </w:tcPr>
          <w:p w14:paraId="78D09F15" w14:textId="77777777" w:rsidR="00E2726F" w:rsidRDefault="00E2726F" w:rsidP="00E2726F">
            <w:pPr>
              <w:pStyle w:val="TableParagraph"/>
              <w:spacing w:before="1" w:line="267" w:lineRule="exact"/>
              <w:ind w:left="107"/>
            </w:pPr>
            <w:r>
              <w:t>Responsable</w:t>
            </w:r>
            <w:r>
              <w:rPr>
                <w:spacing w:val="-9"/>
              </w:rPr>
              <w:t xml:space="preserve"> </w:t>
            </w:r>
            <w:r>
              <w:rPr>
                <w:spacing w:val="-5"/>
              </w:rPr>
              <w:t>de</w:t>
            </w:r>
          </w:p>
          <w:p w14:paraId="7673EF32" w14:textId="77777777" w:rsidR="00E2726F" w:rsidRDefault="00E2726F" w:rsidP="00E2726F">
            <w:pPr>
              <w:pStyle w:val="TableParagraph"/>
              <w:spacing w:line="248" w:lineRule="exact"/>
              <w:ind w:left="107"/>
            </w:pPr>
            <w:r>
              <w:rPr>
                <w:spacing w:val="-2"/>
              </w:rPr>
              <w:t>revisión</w:t>
            </w:r>
          </w:p>
        </w:tc>
        <w:tc>
          <w:tcPr>
            <w:tcW w:w="1729" w:type="dxa"/>
            <w:shd w:val="clear" w:color="auto" w:fill="C5D9F0"/>
          </w:tcPr>
          <w:p w14:paraId="58AC5A0F" w14:textId="77777777" w:rsidR="00E2726F" w:rsidRDefault="00E2726F" w:rsidP="00E2726F">
            <w:pPr>
              <w:pStyle w:val="TableParagraph"/>
              <w:spacing w:before="1" w:line="267" w:lineRule="exact"/>
              <w:ind w:left="107"/>
            </w:pPr>
            <w:r>
              <w:rPr>
                <w:spacing w:val="-2"/>
              </w:rPr>
              <w:t>Condición</w:t>
            </w:r>
          </w:p>
          <w:p w14:paraId="6707C5E4" w14:textId="77777777" w:rsidR="00E2726F" w:rsidRDefault="00E2726F" w:rsidP="00E2726F">
            <w:pPr>
              <w:pStyle w:val="TableParagraph"/>
              <w:spacing w:line="248" w:lineRule="exact"/>
              <w:ind w:left="107"/>
            </w:pPr>
            <w:r>
              <w:rPr>
                <w:spacing w:val="-2"/>
              </w:rPr>
              <w:t>general</w:t>
            </w:r>
          </w:p>
        </w:tc>
        <w:tc>
          <w:tcPr>
            <w:tcW w:w="1729" w:type="dxa"/>
            <w:shd w:val="clear" w:color="auto" w:fill="C5D9F0"/>
          </w:tcPr>
          <w:p w14:paraId="303FB0DE" w14:textId="77777777" w:rsidR="00E2726F" w:rsidRDefault="00E2726F" w:rsidP="00E2726F">
            <w:pPr>
              <w:pStyle w:val="TableParagraph"/>
              <w:spacing w:before="1" w:line="267" w:lineRule="exact"/>
              <w:ind w:left="106"/>
            </w:pPr>
            <w:r>
              <w:rPr>
                <w:spacing w:val="-2"/>
              </w:rPr>
              <w:t>Requiere</w:t>
            </w:r>
          </w:p>
          <w:p w14:paraId="167103DA" w14:textId="77777777" w:rsidR="00E2726F" w:rsidRDefault="00E2726F" w:rsidP="00E2726F">
            <w:pPr>
              <w:pStyle w:val="TableParagraph"/>
              <w:spacing w:line="248" w:lineRule="exact"/>
              <w:ind w:left="106"/>
            </w:pPr>
            <w:r>
              <w:rPr>
                <w:spacing w:val="-2"/>
              </w:rPr>
              <w:t>intervención</w:t>
            </w:r>
          </w:p>
        </w:tc>
        <w:tc>
          <w:tcPr>
            <w:tcW w:w="1730" w:type="dxa"/>
            <w:shd w:val="clear" w:color="auto" w:fill="C5D9F0"/>
          </w:tcPr>
          <w:p w14:paraId="08AD7573" w14:textId="77777777" w:rsidR="00E2726F" w:rsidRDefault="00E2726F" w:rsidP="00E2726F">
            <w:pPr>
              <w:pStyle w:val="TableParagraph"/>
              <w:spacing w:before="1"/>
              <w:ind w:left="105"/>
            </w:pPr>
            <w:r>
              <w:rPr>
                <w:spacing w:val="-2"/>
              </w:rPr>
              <w:t>Observaciones</w:t>
            </w:r>
          </w:p>
        </w:tc>
      </w:tr>
      <w:tr w:rsidR="00E2726F" w14:paraId="528DF8DF" w14:textId="77777777" w:rsidTr="00E2726F">
        <w:trPr>
          <w:trHeight w:val="270"/>
        </w:trPr>
        <w:tc>
          <w:tcPr>
            <w:tcW w:w="1728" w:type="dxa"/>
          </w:tcPr>
          <w:p w14:paraId="1266AF40" w14:textId="77777777" w:rsidR="00E2726F" w:rsidRDefault="00E2726F" w:rsidP="00E2726F">
            <w:pPr>
              <w:pStyle w:val="TableParagraph"/>
              <w:spacing w:before="1" w:line="249" w:lineRule="exact"/>
              <w:ind w:left="107"/>
            </w:pPr>
          </w:p>
        </w:tc>
        <w:tc>
          <w:tcPr>
            <w:tcW w:w="1729" w:type="dxa"/>
          </w:tcPr>
          <w:p w14:paraId="085DF75B" w14:textId="77777777" w:rsidR="00E2726F" w:rsidRDefault="00E2726F" w:rsidP="00E2726F">
            <w:pPr>
              <w:pStyle w:val="TableParagraph"/>
              <w:rPr>
                <w:rFonts w:ascii="Times New Roman"/>
                <w:sz w:val="20"/>
              </w:rPr>
            </w:pPr>
          </w:p>
        </w:tc>
        <w:tc>
          <w:tcPr>
            <w:tcW w:w="1729" w:type="dxa"/>
          </w:tcPr>
          <w:p w14:paraId="17E71984" w14:textId="77777777" w:rsidR="00E2726F" w:rsidRDefault="00E2726F" w:rsidP="00E2726F">
            <w:pPr>
              <w:pStyle w:val="TableParagraph"/>
              <w:rPr>
                <w:rFonts w:ascii="Times New Roman"/>
                <w:sz w:val="20"/>
              </w:rPr>
            </w:pPr>
          </w:p>
        </w:tc>
        <w:tc>
          <w:tcPr>
            <w:tcW w:w="1729" w:type="dxa"/>
          </w:tcPr>
          <w:p w14:paraId="17CAA8AC" w14:textId="77777777" w:rsidR="00E2726F" w:rsidRDefault="00E2726F" w:rsidP="00E2726F">
            <w:pPr>
              <w:pStyle w:val="TableParagraph"/>
              <w:rPr>
                <w:rFonts w:ascii="Times New Roman"/>
                <w:sz w:val="20"/>
              </w:rPr>
            </w:pPr>
          </w:p>
        </w:tc>
        <w:tc>
          <w:tcPr>
            <w:tcW w:w="1730" w:type="dxa"/>
          </w:tcPr>
          <w:p w14:paraId="54B583CB" w14:textId="77777777" w:rsidR="00E2726F" w:rsidRDefault="00E2726F" w:rsidP="00E2726F">
            <w:pPr>
              <w:pStyle w:val="TableParagraph"/>
              <w:rPr>
                <w:rFonts w:ascii="Times New Roman"/>
                <w:sz w:val="20"/>
              </w:rPr>
            </w:pPr>
          </w:p>
        </w:tc>
      </w:tr>
      <w:tr w:rsidR="00E2726F" w14:paraId="479466F4" w14:textId="77777777" w:rsidTr="00E2726F">
        <w:trPr>
          <w:trHeight w:val="268"/>
        </w:trPr>
        <w:tc>
          <w:tcPr>
            <w:tcW w:w="1728" w:type="dxa"/>
          </w:tcPr>
          <w:p w14:paraId="2B915762" w14:textId="77777777" w:rsidR="00E2726F" w:rsidRDefault="00E2726F" w:rsidP="00E2726F">
            <w:pPr>
              <w:pStyle w:val="TableParagraph"/>
              <w:spacing w:line="248" w:lineRule="exact"/>
              <w:ind w:left="107"/>
            </w:pPr>
          </w:p>
        </w:tc>
        <w:tc>
          <w:tcPr>
            <w:tcW w:w="1729" w:type="dxa"/>
          </w:tcPr>
          <w:p w14:paraId="01D21250" w14:textId="77777777" w:rsidR="00E2726F" w:rsidRDefault="00E2726F" w:rsidP="00E2726F">
            <w:pPr>
              <w:pStyle w:val="TableParagraph"/>
              <w:rPr>
                <w:rFonts w:ascii="Times New Roman"/>
                <w:sz w:val="18"/>
              </w:rPr>
            </w:pPr>
          </w:p>
        </w:tc>
        <w:tc>
          <w:tcPr>
            <w:tcW w:w="1729" w:type="dxa"/>
          </w:tcPr>
          <w:p w14:paraId="73153404" w14:textId="77777777" w:rsidR="00E2726F" w:rsidRDefault="00E2726F" w:rsidP="00E2726F">
            <w:pPr>
              <w:pStyle w:val="TableParagraph"/>
              <w:rPr>
                <w:rFonts w:ascii="Times New Roman"/>
                <w:sz w:val="18"/>
              </w:rPr>
            </w:pPr>
          </w:p>
        </w:tc>
        <w:tc>
          <w:tcPr>
            <w:tcW w:w="1729" w:type="dxa"/>
          </w:tcPr>
          <w:p w14:paraId="0F797D10" w14:textId="77777777" w:rsidR="00E2726F" w:rsidRDefault="00E2726F" w:rsidP="00E2726F">
            <w:pPr>
              <w:pStyle w:val="TableParagraph"/>
              <w:rPr>
                <w:rFonts w:ascii="Times New Roman"/>
                <w:sz w:val="18"/>
              </w:rPr>
            </w:pPr>
          </w:p>
        </w:tc>
        <w:tc>
          <w:tcPr>
            <w:tcW w:w="1730" w:type="dxa"/>
          </w:tcPr>
          <w:p w14:paraId="42BF7FBE" w14:textId="77777777" w:rsidR="00E2726F" w:rsidRDefault="00E2726F" w:rsidP="00E2726F">
            <w:pPr>
              <w:pStyle w:val="TableParagraph"/>
              <w:rPr>
                <w:rFonts w:ascii="Times New Roman"/>
                <w:sz w:val="18"/>
              </w:rPr>
            </w:pPr>
          </w:p>
        </w:tc>
      </w:tr>
      <w:tr w:rsidR="00E2726F" w14:paraId="5F060756" w14:textId="77777777" w:rsidTr="00E2726F">
        <w:trPr>
          <w:trHeight w:val="268"/>
        </w:trPr>
        <w:tc>
          <w:tcPr>
            <w:tcW w:w="1728" w:type="dxa"/>
          </w:tcPr>
          <w:p w14:paraId="11A5543A" w14:textId="77777777" w:rsidR="00E2726F" w:rsidRDefault="00E2726F" w:rsidP="00E2726F">
            <w:pPr>
              <w:pStyle w:val="TableParagraph"/>
              <w:rPr>
                <w:rFonts w:ascii="Times New Roman"/>
                <w:sz w:val="18"/>
              </w:rPr>
            </w:pPr>
          </w:p>
        </w:tc>
        <w:tc>
          <w:tcPr>
            <w:tcW w:w="1729" w:type="dxa"/>
          </w:tcPr>
          <w:p w14:paraId="0E9CEC12" w14:textId="77777777" w:rsidR="00E2726F" w:rsidRDefault="00E2726F" w:rsidP="00E2726F">
            <w:pPr>
              <w:pStyle w:val="TableParagraph"/>
              <w:rPr>
                <w:rFonts w:ascii="Times New Roman"/>
                <w:sz w:val="18"/>
              </w:rPr>
            </w:pPr>
          </w:p>
        </w:tc>
        <w:tc>
          <w:tcPr>
            <w:tcW w:w="1729" w:type="dxa"/>
          </w:tcPr>
          <w:p w14:paraId="35192E74" w14:textId="77777777" w:rsidR="00E2726F" w:rsidRDefault="00E2726F" w:rsidP="00E2726F">
            <w:pPr>
              <w:pStyle w:val="TableParagraph"/>
              <w:rPr>
                <w:rFonts w:ascii="Times New Roman"/>
                <w:sz w:val="18"/>
              </w:rPr>
            </w:pPr>
          </w:p>
        </w:tc>
        <w:tc>
          <w:tcPr>
            <w:tcW w:w="1729" w:type="dxa"/>
          </w:tcPr>
          <w:p w14:paraId="2217EFA9" w14:textId="77777777" w:rsidR="00E2726F" w:rsidRDefault="00E2726F" w:rsidP="00E2726F">
            <w:pPr>
              <w:pStyle w:val="TableParagraph"/>
              <w:rPr>
                <w:rFonts w:ascii="Times New Roman"/>
                <w:sz w:val="18"/>
              </w:rPr>
            </w:pPr>
          </w:p>
        </w:tc>
        <w:tc>
          <w:tcPr>
            <w:tcW w:w="1730" w:type="dxa"/>
          </w:tcPr>
          <w:p w14:paraId="0B51DFDE" w14:textId="77777777" w:rsidR="00E2726F" w:rsidRDefault="00E2726F" w:rsidP="00E2726F">
            <w:pPr>
              <w:pStyle w:val="TableParagraph"/>
              <w:rPr>
                <w:rFonts w:ascii="Times New Roman"/>
                <w:sz w:val="18"/>
              </w:rPr>
            </w:pPr>
          </w:p>
        </w:tc>
      </w:tr>
      <w:tr w:rsidR="00E2726F" w14:paraId="254EA74A" w14:textId="77777777" w:rsidTr="00E2726F">
        <w:trPr>
          <w:trHeight w:val="268"/>
        </w:trPr>
        <w:tc>
          <w:tcPr>
            <w:tcW w:w="1728" w:type="dxa"/>
          </w:tcPr>
          <w:p w14:paraId="05545738" w14:textId="77777777" w:rsidR="00E2726F" w:rsidRDefault="00E2726F" w:rsidP="00E2726F">
            <w:pPr>
              <w:pStyle w:val="TableParagraph"/>
              <w:rPr>
                <w:rFonts w:ascii="Times New Roman"/>
                <w:sz w:val="18"/>
              </w:rPr>
            </w:pPr>
          </w:p>
        </w:tc>
        <w:tc>
          <w:tcPr>
            <w:tcW w:w="1729" w:type="dxa"/>
          </w:tcPr>
          <w:p w14:paraId="0FA2C52E" w14:textId="77777777" w:rsidR="00E2726F" w:rsidRDefault="00E2726F" w:rsidP="00E2726F">
            <w:pPr>
              <w:pStyle w:val="TableParagraph"/>
              <w:rPr>
                <w:rFonts w:ascii="Times New Roman"/>
                <w:sz w:val="18"/>
              </w:rPr>
            </w:pPr>
          </w:p>
        </w:tc>
        <w:tc>
          <w:tcPr>
            <w:tcW w:w="1729" w:type="dxa"/>
          </w:tcPr>
          <w:p w14:paraId="72733446" w14:textId="77777777" w:rsidR="00E2726F" w:rsidRDefault="00E2726F" w:rsidP="00E2726F">
            <w:pPr>
              <w:pStyle w:val="TableParagraph"/>
              <w:rPr>
                <w:rFonts w:ascii="Times New Roman"/>
                <w:sz w:val="18"/>
              </w:rPr>
            </w:pPr>
          </w:p>
        </w:tc>
        <w:tc>
          <w:tcPr>
            <w:tcW w:w="1729" w:type="dxa"/>
          </w:tcPr>
          <w:p w14:paraId="48A954F8" w14:textId="77777777" w:rsidR="00E2726F" w:rsidRDefault="00E2726F" w:rsidP="00E2726F">
            <w:pPr>
              <w:pStyle w:val="TableParagraph"/>
              <w:rPr>
                <w:rFonts w:ascii="Times New Roman"/>
                <w:sz w:val="18"/>
              </w:rPr>
            </w:pPr>
          </w:p>
        </w:tc>
        <w:tc>
          <w:tcPr>
            <w:tcW w:w="1730" w:type="dxa"/>
          </w:tcPr>
          <w:p w14:paraId="232D8B88" w14:textId="77777777" w:rsidR="00E2726F" w:rsidRDefault="00E2726F" w:rsidP="00E2726F">
            <w:pPr>
              <w:pStyle w:val="TableParagraph"/>
              <w:rPr>
                <w:rFonts w:ascii="Times New Roman"/>
                <w:sz w:val="18"/>
              </w:rPr>
            </w:pPr>
          </w:p>
        </w:tc>
      </w:tr>
      <w:tr w:rsidR="00E2726F" w14:paraId="0955EB37" w14:textId="77777777" w:rsidTr="00E2726F">
        <w:trPr>
          <w:trHeight w:val="268"/>
        </w:trPr>
        <w:tc>
          <w:tcPr>
            <w:tcW w:w="1728" w:type="dxa"/>
          </w:tcPr>
          <w:p w14:paraId="55749547" w14:textId="77777777" w:rsidR="00E2726F" w:rsidRDefault="00E2726F" w:rsidP="00E2726F">
            <w:pPr>
              <w:pStyle w:val="TableParagraph"/>
              <w:rPr>
                <w:rFonts w:ascii="Times New Roman"/>
                <w:sz w:val="18"/>
              </w:rPr>
            </w:pPr>
          </w:p>
        </w:tc>
        <w:tc>
          <w:tcPr>
            <w:tcW w:w="1729" w:type="dxa"/>
          </w:tcPr>
          <w:p w14:paraId="748FA4FF" w14:textId="77777777" w:rsidR="00E2726F" w:rsidRDefault="00E2726F" w:rsidP="00E2726F">
            <w:pPr>
              <w:pStyle w:val="TableParagraph"/>
              <w:rPr>
                <w:rFonts w:ascii="Times New Roman"/>
                <w:sz w:val="18"/>
              </w:rPr>
            </w:pPr>
          </w:p>
        </w:tc>
        <w:tc>
          <w:tcPr>
            <w:tcW w:w="1729" w:type="dxa"/>
          </w:tcPr>
          <w:p w14:paraId="45B9D388" w14:textId="77777777" w:rsidR="00E2726F" w:rsidRDefault="00E2726F" w:rsidP="00E2726F">
            <w:pPr>
              <w:pStyle w:val="TableParagraph"/>
              <w:rPr>
                <w:rFonts w:ascii="Times New Roman"/>
                <w:sz w:val="18"/>
              </w:rPr>
            </w:pPr>
          </w:p>
        </w:tc>
        <w:tc>
          <w:tcPr>
            <w:tcW w:w="1729" w:type="dxa"/>
          </w:tcPr>
          <w:p w14:paraId="04F4DCDB" w14:textId="77777777" w:rsidR="00E2726F" w:rsidRDefault="00E2726F" w:rsidP="00E2726F">
            <w:pPr>
              <w:pStyle w:val="TableParagraph"/>
              <w:rPr>
                <w:rFonts w:ascii="Times New Roman"/>
                <w:sz w:val="18"/>
              </w:rPr>
            </w:pPr>
          </w:p>
        </w:tc>
        <w:tc>
          <w:tcPr>
            <w:tcW w:w="1730" w:type="dxa"/>
          </w:tcPr>
          <w:p w14:paraId="40C965DF" w14:textId="77777777" w:rsidR="00E2726F" w:rsidRDefault="00E2726F" w:rsidP="00E2726F">
            <w:pPr>
              <w:pStyle w:val="TableParagraph"/>
              <w:rPr>
                <w:rFonts w:ascii="Times New Roman"/>
                <w:sz w:val="18"/>
              </w:rPr>
            </w:pPr>
          </w:p>
        </w:tc>
      </w:tr>
      <w:tr w:rsidR="00E2726F" w14:paraId="19B8949B" w14:textId="77777777" w:rsidTr="00E2726F">
        <w:trPr>
          <w:trHeight w:val="268"/>
        </w:trPr>
        <w:tc>
          <w:tcPr>
            <w:tcW w:w="1728" w:type="dxa"/>
          </w:tcPr>
          <w:p w14:paraId="402D503B" w14:textId="77777777" w:rsidR="00E2726F" w:rsidRDefault="00E2726F" w:rsidP="00E2726F">
            <w:pPr>
              <w:pStyle w:val="TableParagraph"/>
              <w:rPr>
                <w:rFonts w:ascii="Times New Roman"/>
                <w:sz w:val="18"/>
              </w:rPr>
            </w:pPr>
          </w:p>
        </w:tc>
        <w:tc>
          <w:tcPr>
            <w:tcW w:w="1729" w:type="dxa"/>
          </w:tcPr>
          <w:p w14:paraId="256BCA91" w14:textId="77777777" w:rsidR="00E2726F" w:rsidRDefault="00E2726F" w:rsidP="00E2726F">
            <w:pPr>
              <w:pStyle w:val="TableParagraph"/>
              <w:rPr>
                <w:rFonts w:ascii="Times New Roman"/>
                <w:sz w:val="18"/>
              </w:rPr>
            </w:pPr>
          </w:p>
        </w:tc>
        <w:tc>
          <w:tcPr>
            <w:tcW w:w="1729" w:type="dxa"/>
          </w:tcPr>
          <w:p w14:paraId="3346DC11" w14:textId="77777777" w:rsidR="00E2726F" w:rsidRDefault="00E2726F" w:rsidP="00E2726F">
            <w:pPr>
              <w:pStyle w:val="TableParagraph"/>
              <w:rPr>
                <w:rFonts w:ascii="Times New Roman"/>
                <w:sz w:val="18"/>
              </w:rPr>
            </w:pPr>
          </w:p>
        </w:tc>
        <w:tc>
          <w:tcPr>
            <w:tcW w:w="1729" w:type="dxa"/>
          </w:tcPr>
          <w:p w14:paraId="40754547" w14:textId="77777777" w:rsidR="00E2726F" w:rsidRDefault="00E2726F" w:rsidP="00E2726F">
            <w:pPr>
              <w:pStyle w:val="TableParagraph"/>
              <w:rPr>
                <w:rFonts w:ascii="Times New Roman"/>
                <w:sz w:val="18"/>
              </w:rPr>
            </w:pPr>
          </w:p>
        </w:tc>
        <w:tc>
          <w:tcPr>
            <w:tcW w:w="1730" w:type="dxa"/>
          </w:tcPr>
          <w:p w14:paraId="6DEF8B1C" w14:textId="77777777" w:rsidR="00E2726F" w:rsidRDefault="00E2726F" w:rsidP="00E2726F">
            <w:pPr>
              <w:pStyle w:val="TableParagraph"/>
              <w:rPr>
                <w:rFonts w:ascii="Times New Roman"/>
                <w:sz w:val="18"/>
              </w:rPr>
            </w:pPr>
          </w:p>
        </w:tc>
      </w:tr>
      <w:tr w:rsidR="00E2726F" w14:paraId="0F206238" w14:textId="77777777" w:rsidTr="00E2726F">
        <w:trPr>
          <w:trHeight w:val="268"/>
        </w:trPr>
        <w:tc>
          <w:tcPr>
            <w:tcW w:w="1728" w:type="dxa"/>
          </w:tcPr>
          <w:p w14:paraId="5929B348" w14:textId="77777777" w:rsidR="00E2726F" w:rsidRDefault="00E2726F" w:rsidP="00E2726F">
            <w:pPr>
              <w:pStyle w:val="TableParagraph"/>
              <w:rPr>
                <w:rFonts w:ascii="Times New Roman"/>
                <w:sz w:val="18"/>
              </w:rPr>
            </w:pPr>
          </w:p>
        </w:tc>
        <w:tc>
          <w:tcPr>
            <w:tcW w:w="1729" w:type="dxa"/>
          </w:tcPr>
          <w:p w14:paraId="2FCFBB1B" w14:textId="77777777" w:rsidR="00E2726F" w:rsidRDefault="00E2726F" w:rsidP="00E2726F">
            <w:pPr>
              <w:pStyle w:val="TableParagraph"/>
              <w:rPr>
                <w:rFonts w:ascii="Times New Roman"/>
                <w:sz w:val="18"/>
              </w:rPr>
            </w:pPr>
          </w:p>
        </w:tc>
        <w:tc>
          <w:tcPr>
            <w:tcW w:w="1729" w:type="dxa"/>
          </w:tcPr>
          <w:p w14:paraId="4F49CE81" w14:textId="77777777" w:rsidR="00E2726F" w:rsidRDefault="00E2726F" w:rsidP="00E2726F">
            <w:pPr>
              <w:pStyle w:val="TableParagraph"/>
              <w:rPr>
                <w:rFonts w:ascii="Times New Roman"/>
                <w:sz w:val="18"/>
              </w:rPr>
            </w:pPr>
          </w:p>
        </w:tc>
        <w:tc>
          <w:tcPr>
            <w:tcW w:w="1729" w:type="dxa"/>
          </w:tcPr>
          <w:p w14:paraId="5D840094" w14:textId="77777777" w:rsidR="00E2726F" w:rsidRDefault="00E2726F" w:rsidP="00E2726F">
            <w:pPr>
              <w:pStyle w:val="TableParagraph"/>
              <w:rPr>
                <w:rFonts w:ascii="Times New Roman"/>
                <w:sz w:val="18"/>
              </w:rPr>
            </w:pPr>
          </w:p>
        </w:tc>
        <w:tc>
          <w:tcPr>
            <w:tcW w:w="1730" w:type="dxa"/>
          </w:tcPr>
          <w:p w14:paraId="2C17262D" w14:textId="77777777" w:rsidR="00E2726F" w:rsidRDefault="00E2726F" w:rsidP="00E2726F">
            <w:pPr>
              <w:pStyle w:val="TableParagraph"/>
              <w:rPr>
                <w:rFonts w:ascii="Times New Roman"/>
                <w:sz w:val="18"/>
              </w:rPr>
            </w:pPr>
          </w:p>
        </w:tc>
      </w:tr>
      <w:tr w:rsidR="00E2726F" w14:paraId="42EEA4A4" w14:textId="77777777" w:rsidTr="00E2726F">
        <w:trPr>
          <w:trHeight w:val="268"/>
        </w:trPr>
        <w:tc>
          <w:tcPr>
            <w:tcW w:w="1728" w:type="dxa"/>
          </w:tcPr>
          <w:p w14:paraId="6864B7F6" w14:textId="77777777" w:rsidR="00E2726F" w:rsidRDefault="00E2726F" w:rsidP="00E2726F">
            <w:pPr>
              <w:pStyle w:val="TableParagraph"/>
              <w:rPr>
                <w:rFonts w:ascii="Times New Roman"/>
                <w:sz w:val="18"/>
              </w:rPr>
            </w:pPr>
          </w:p>
        </w:tc>
        <w:tc>
          <w:tcPr>
            <w:tcW w:w="1729" w:type="dxa"/>
          </w:tcPr>
          <w:p w14:paraId="7AF24C5A" w14:textId="77777777" w:rsidR="00E2726F" w:rsidRDefault="00E2726F" w:rsidP="00E2726F">
            <w:pPr>
              <w:pStyle w:val="TableParagraph"/>
              <w:rPr>
                <w:rFonts w:ascii="Times New Roman"/>
                <w:sz w:val="18"/>
              </w:rPr>
            </w:pPr>
          </w:p>
        </w:tc>
        <w:tc>
          <w:tcPr>
            <w:tcW w:w="1729" w:type="dxa"/>
          </w:tcPr>
          <w:p w14:paraId="3C681FCB" w14:textId="77777777" w:rsidR="00E2726F" w:rsidRDefault="00E2726F" w:rsidP="00E2726F">
            <w:pPr>
              <w:pStyle w:val="TableParagraph"/>
              <w:rPr>
                <w:rFonts w:ascii="Times New Roman"/>
                <w:sz w:val="18"/>
              </w:rPr>
            </w:pPr>
          </w:p>
        </w:tc>
        <w:tc>
          <w:tcPr>
            <w:tcW w:w="1729" w:type="dxa"/>
          </w:tcPr>
          <w:p w14:paraId="01987568" w14:textId="77777777" w:rsidR="00E2726F" w:rsidRDefault="00E2726F" w:rsidP="00E2726F">
            <w:pPr>
              <w:pStyle w:val="TableParagraph"/>
              <w:rPr>
                <w:rFonts w:ascii="Times New Roman"/>
                <w:sz w:val="18"/>
              </w:rPr>
            </w:pPr>
          </w:p>
        </w:tc>
        <w:tc>
          <w:tcPr>
            <w:tcW w:w="1730" w:type="dxa"/>
          </w:tcPr>
          <w:p w14:paraId="50DCD545" w14:textId="77777777" w:rsidR="00E2726F" w:rsidRDefault="00E2726F" w:rsidP="00E2726F">
            <w:pPr>
              <w:pStyle w:val="TableParagraph"/>
              <w:rPr>
                <w:rFonts w:ascii="Times New Roman"/>
                <w:sz w:val="18"/>
              </w:rPr>
            </w:pPr>
          </w:p>
        </w:tc>
      </w:tr>
      <w:tr w:rsidR="00E2726F" w14:paraId="30956B34" w14:textId="77777777" w:rsidTr="00E2726F">
        <w:trPr>
          <w:trHeight w:val="268"/>
        </w:trPr>
        <w:tc>
          <w:tcPr>
            <w:tcW w:w="1728" w:type="dxa"/>
          </w:tcPr>
          <w:p w14:paraId="582EEE16" w14:textId="77777777" w:rsidR="00E2726F" w:rsidRDefault="00E2726F" w:rsidP="00E2726F">
            <w:pPr>
              <w:pStyle w:val="TableParagraph"/>
              <w:rPr>
                <w:rFonts w:ascii="Times New Roman"/>
                <w:sz w:val="18"/>
              </w:rPr>
            </w:pPr>
          </w:p>
        </w:tc>
        <w:tc>
          <w:tcPr>
            <w:tcW w:w="1729" w:type="dxa"/>
          </w:tcPr>
          <w:p w14:paraId="1B7098E9" w14:textId="77777777" w:rsidR="00E2726F" w:rsidRDefault="00E2726F" w:rsidP="00E2726F">
            <w:pPr>
              <w:pStyle w:val="TableParagraph"/>
              <w:rPr>
                <w:rFonts w:ascii="Times New Roman"/>
                <w:sz w:val="18"/>
              </w:rPr>
            </w:pPr>
          </w:p>
        </w:tc>
        <w:tc>
          <w:tcPr>
            <w:tcW w:w="1729" w:type="dxa"/>
          </w:tcPr>
          <w:p w14:paraId="49A6F118" w14:textId="77777777" w:rsidR="00E2726F" w:rsidRDefault="00E2726F" w:rsidP="00E2726F">
            <w:pPr>
              <w:pStyle w:val="TableParagraph"/>
              <w:rPr>
                <w:rFonts w:ascii="Times New Roman"/>
                <w:sz w:val="18"/>
              </w:rPr>
            </w:pPr>
          </w:p>
        </w:tc>
        <w:tc>
          <w:tcPr>
            <w:tcW w:w="1729" w:type="dxa"/>
          </w:tcPr>
          <w:p w14:paraId="247C0661" w14:textId="77777777" w:rsidR="00E2726F" w:rsidRDefault="00E2726F" w:rsidP="00E2726F">
            <w:pPr>
              <w:pStyle w:val="TableParagraph"/>
              <w:rPr>
                <w:rFonts w:ascii="Times New Roman"/>
                <w:sz w:val="18"/>
              </w:rPr>
            </w:pPr>
          </w:p>
        </w:tc>
        <w:tc>
          <w:tcPr>
            <w:tcW w:w="1730" w:type="dxa"/>
          </w:tcPr>
          <w:p w14:paraId="450D76DA" w14:textId="77777777" w:rsidR="00E2726F" w:rsidRDefault="00E2726F" w:rsidP="00E2726F">
            <w:pPr>
              <w:pStyle w:val="TableParagraph"/>
              <w:rPr>
                <w:rFonts w:ascii="Times New Roman"/>
                <w:sz w:val="18"/>
              </w:rPr>
            </w:pPr>
          </w:p>
        </w:tc>
      </w:tr>
      <w:tr w:rsidR="00E2726F" w14:paraId="5902352E" w14:textId="77777777" w:rsidTr="00E2726F">
        <w:trPr>
          <w:trHeight w:val="268"/>
        </w:trPr>
        <w:tc>
          <w:tcPr>
            <w:tcW w:w="1728" w:type="dxa"/>
          </w:tcPr>
          <w:p w14:paraId="6F3E73D8" w14:textId="77777777" w:rsidR="00E2726F" w:rsidRDefault="00E2726F" w:rsidP="00E2726F">
            <w:pPr>
              <w:pStyle w:val="TableParagraph"/>
              <w:rPr>
                <w:rFonts w:ascii="Times New Roman"/>
                <w:sz w:val="18"/>
              </w:rPr>
            </w:pPr>
          </w:p>
        </w:tc>
        <w:tc>
          <w:tcPr>
            <w:tcW w:w="1729" w:type="dxa"/>
          </w:tcPr>
          <w:p w14:paraId="49EF0A06" w14:textId="77777777" w:rsidR="00E2726F" w:rsidRDefault="00E2726F" w:rsidP="00E2726F">
            <w:pPr>
              <w:pStyle w:val="TableParagraph"/>
              <w:rPr>
                <w:rFonts w:ascii="Times New Roman"/>
                <w:sz w:val="18"/>
              </w:rPr>
            </w:pPr>
          </w:p>
        </w:tc>
        <w:tc>
          <w:tcPr>
            <w:tcW w:w="1729" w:type="dxa"/>
          </w:tcPr>
          <w:p w14:paraId="72605906" w14:textId="77777777" w:rsidR="00E2726F" w:rsidRDefault="00E2726F" w:rsidP="00E2726F">
            <w:pPr>
              <w:pStyle w:val="TableParagraph"/>
              <w:rPr>
                <w:rFonts w:ascii="Times New Roman"/>
                <w:sz w:val="18"/>
              </w:rPr>
            </w:pPr>
          </w:p>
        </w:tc>
        <w:tc>
          <w:tcPr>
            <w:tcW w:w="1729" w:type="dxa"/>
          </w:tcPr>
          <w:p w14:paraId="75443B01" w14:textId="77777777" w:rsidR="00E2726F" w:rsidRDefault="00E2726F" w:rsidP="00E2726F">
            <w:pPr>
              <w:pStyle w:val="TableParagraph"/>
              <w:rPr>
                <w:rFonts w:ascii="Times New Roman"/>
                <w:sz w:val="18"/>
              </w:rPr>
            </w:pPr>
          </w:p>
        </w:tc>
        <w:tc>
          <w:tcPr>
            <w:tcW w:w="1730" w:type="dxa"/>
          </w:tcPr>
          <w:p w14:paraId="55989112" w14:textId="77777777" w:rsidR="00E2726F" w:rsidRDefault="00E2726F" w:rsidP="00E2726F">
            <w:pPr>
              <w:pStyle w:val="TableParagraph"/>
              <w:rPr>
                <w:rFonts w:ascii="Times New Roman"/>
                <w:sz w:val="18"/>
              </w:rPr>
            </w:pPr>
          </w:p>
        </w:tc>
      </w:tr>
      <w:tr w:rsidR="00E2726F" w14:paraId="5A8749F0" w14:textId="77777777" w:rsidTr="00E2726F">
        <w:trPr>
          <w:trHeight w:val="268"/>
        </w:trPr>
        <w:tc>
          <w:tcPr>
            <w:tcW w:w="1728" w:type="dxa"/>
          </w:tcPr>
          <w:p w14:paraId="44BF1727" w14:textId="77777777" w:rsidR="00E2726F" w:rsidRDefault="00E2726F" w:rsidP="00E2726F">
            <w:pPr>
              <w:pStyle w:val="TableParagraph"/>
              <w:rPr>
                <w:rFonts w:ascii="Times New Roman"/>
                <w:sz w:val="18"/>
              </w:rPr>
            </w:pPr>
          </w:p>
        </w:tc>
        <w:tc>
          <w:tcPr>
            <w:tcW w:w="1729" w:type="dxa"/>
          </w:tcPr>
          <w:p w14:paraId="71E80D27" w14:textId="77777777" w:rsidR="00E2726F" w:rsidRDefault="00E2726F" w:rsidP="00E2726F">
            <w:pPr>
              <w:pStyle w:val="TableParagraph"/>
              <w:rPr>
                <w:rFonts w:ascii="Times New Roman"/>
                <w:sz w:val="18"/>
              </w:rPr>
            </w:pPr>
          </w:p>
        </w:tc>
        <w:tc>
          <w:tcPr>
            <w:tcW w:w="1729" w:type="dxa"/>
          </w:tcPr>
          <w:p w14:paraId="6E4D9723" w14:textId="77777777" w:rsidR="00E2726F" w:rsidRDefault="00E2726F" w:rsidP="00E2726F">
            <w:pPr>
              <w:pStyle w:val="TableParagraph"/>
              <w:rPr>
                <w:rFonts w:ascii="Times New Roman"/>
                <w:sz w:val="18"/>
              </w:rPr>
            </w:pPr>
          </w:p>
        </w:tc>
        <w:tc>
          <w:tcPr>
            <w:tcW w:w="1729" w:type="dxa"/>
          </w:tcPr>
          <w:p w14:paraId="31AC113A" w14:textId="77777777" w:rsidR="00E2726F" w:rsidRDefault="00E2726F" w:rsidP="00E2726F">
            <w:pPr>
              <w:pStyle w:val="TableParagraph"/>
              <w:rPr>
                <w:rFonts w:ascii="Times New Roman"/>
                <w:sz w:val="18"/>
              </w:rPr>
            </w:pPr>
          </w:p>
        </w:tc>
        <w:tc>
          <w:tcPr>
            <w:tcW w:w="1730" w:type="dxa"/>
          </w:tcPr>
          <w:p w14:paraId="311DAD1F" w14:textId="77777777" w:rsidR="00E2726F" w:rsidRDefault="00E2726F" w:rsidP="00E2726F">
            <w:pPr>
              <w:pStyle w:val="TableParagraph"/>
              <w:rPr>
                <w:rFonts w:ascii="Times New Roman"/>
                <w:sz w:val="18"/>
              </w:rPr>
            </w:pPr>
          </w:p>
        </w:tc>
      </w:tr>
      <w:tr w:rsidR="00E2726F" w14:paraId="19CFE598" w14:textId="77777777" w:rsidTr="00E2726F">
        <w:trPr>
          <w:trHeight w:val="268"/>
        </w:trPr>
        <w:tc>
          <w:tcPr>
            <w:tcW w:w="1728" w:type="dxa"/>
          </w:tcPr>
          <w:p w14:paraId="132C6790" w14:textId="77777777" w:rsidR="00E2726F" w:rsidRDefault="00E2726F" w:rsidP="00E2726F">
            <w:pPr>
              <w:pStyle w:val="TableParagraph"/>
              <w:rPr>
                <w:rFonts w:ascii="Times New Roman"/>
                <w:sz w:val="18"/>
              </w:rPr>
            </w:pPr>
          </w:p>
        </w:tc>
        <w:tc>
          <w:tcPr>
            <w:tcW w:w="1729" w:type="dxa"/>
          </w:tcPr>
          <w:p w14:paraId="298DBDF4" w14:textId="77777777" w:rsidR="00E2726F" w:rsidRDefault="00E2726F" w:rsidP="00E2726F">
            <w:pPr>
              <w:pStyle w:val="TableParagraph"/>
              <w:rPr>
                <w:rFonts w:ascii="Times New Roman"/>
                <w:sz w:val="18"/>
              </w:rPr>
            </w:pPr>
          </w:p>
        </w:tc>
        <w:tc>
          <w:tcPr>
            <w:tcW w:w="1729" w:type="dxa"/>
          </w:tcPr>
          <w:p w14:paraId="3DBD0DC9" w14:textId="77777777" w:rsidR="00E2726F" w:rsidRDefault="00E2726F" w:rsidP="00E2726F">
            <w:pPr>
              <w:pStyle w:val="TableParagraph"/>
              <w:rPr>
                <w:rFonts w:ascii="Times New Roman"/>
                <w:sz w:val="18"/>
              </w:rPr>
            </w:pPr>
          </w:p>
        </w:tc>
        <w:tc>
          <w:tcPr>
            <w:tcW w:w="1729" w:type="dxa"/>
          </w:tcPr>
          <w:p w14:paraId="18C6B130" w14:textId="77777777" w:rsidR="00E2726F" w:rsidRDefault="00E2726F" w:rsidP="00E2726F">
            <w:pPr>
              <w:pStyle w:val="TableParagraph"/>
              <w:rPr>
                <w:rFonts w:ascii="Times New Roman"/>
                <w:sz w:val="18"/>
              </w:rPr>
            </w:pPr>
          </w:p>
        </w:tc>
        <w:tc>
          <w:tcPr>
            <w:tcW w:w="1730" w:type="dxa"/>
          </w:tcPr>
          <w:p w14:paraId="198837C3" w14:textId="77777777" w:rsidR="00E2726F" w:rsidRDefault="00E2726F" w:rsidP="00E2726F">
            <w:pPr>
              <w:pStyle w:val="TableParagraph"/>
              <w:rPr>
                <w:rFonts w:ascii="Times New Roman"/>
                <w:sz w:val="18"/>
              </w:rPr>
            </w:pPr>
          </w:p>
        </w:tc>
      </w:tr>
      <w:tr w:rsidR="00E2726F" w14:paraId="474A2BAE" w14:textId="77777777" w:rsidTr="00E2726F">
        <w:trPr>
          <w:trHeight w:val="268"/>
        </w:trPr>
        <w:tc>
          <w:tcPr>
            <w:tcW w:w="1728" w:type="dxa"/>
          </w:tcPr>
          <w:p w14:paraId="57A7C312" w14:textId="77777777" w:rsidR="00E2726F" w:rsidRDefault="00E2726F" w:rsidP="00E2726F">
            <w:pPr>
              <w:pStyle w:val="TableParagraph"/>
              <w:rPr>
                <w:rFonts w:ascii="Times New Roman"/>
                <w:sz w:val="18"/>
              </w:rPr>
            </w:pPr>
          </w:p>
        </w:tc>
        <w:tc>
          <w:tcPr>
            <w:tcW w:w="1729" w:type="dxa"/>
          </w:tcPr>
          <w:p w14:paraId="59F374FC" w14:textId="77777777" w:rsidR="00E2726F" w:rsidRDefault="00E2726F" w:rsidP="00E2726F">
            <w:pPr>
              <w:pStyle w:val="TableParagraph"/>
              <w:rPr>
                <w:rFonts w:ascii="Times New Roman"/>
                <w:sz w:val="18"/>
              </w:rPr>
            </w:pPr>
          </w:p>
        </w:tc>
        <w:tc>
          <w:tcPr>
            <w:tcW w:w="1729" w:type="dxa"/>
          </w:tcPr>
          <w:p w14:paraId="6BDBD384" w14:textId="77777777" w:rsidR="00E2726F" w:rsidRDefault="00E2726F" w:rsidP="00E2726F">
            <w:pPr>
              <w:pStyle w:val="TableParagraph"/>
              <w:rPr>
                <w:rFonts w:ascii="Times New Roman"/>
                <w:sz w:val="18"/>
              </w:rPr>
            </w:pPr>
          </w:p>
        </w:tc>
        <w:tc>
          <w:tcPr>
            <w:tcW w:w="1729" w:type="dxa"/>
          </w:tcPr>
          <w:p w14:paraId="6B4E6556" w14:textId="77777777" w:rsidR="00E2726F" w:rsidRDefault="00E2726F" w:rsidP="00E2726F">
            <w:pPr>
              <w:pStyle w:val="TableParagraph"/>
              <w:rPr>
                <w:rFonts w:ascii="Times New Roman"/>
                <w:sz w:val="18"/>
              </w:rPr>
            </w:pPr>
          </w:p>
        </w:tc>
        <w:tc>
          <w:tcPr>
            <w:tcW w:w="1730" w:type="dxa"/>
          </w:tcPr>
          <w:p w14:paraId="39929425" w14:textId="77777777" w:rsidR="00E2726F" w:rsidRDefault="00E2726F" w:rsidP="00E2726F">
            <w:pPr>
              <w:pStyle w:val="TableParagraph"/>
              <w:rPr>
                <w:rFonts w:ascii="Times New Roman"/>
                <w:sz w:val="18"/>
              </w:rPr>
            </w:pPr>
          </w:p>
        </w:tc>
      </w:tr>
      <w:tr w:rsidR="00E2726F" w14:paraId="189E7518" w14:textId="77777777" w:rsidTr="00E2726F">
        <w:trPr>
          <w:trHeight w:val="268"/>
        </w:trPr>
        <w:tc>
          <w:tcPr>
            <w:tcW w:w="1728" w:type="dxa"/>
          </w:tcPr>
          <w:p w14:paraId="037A7CB2" w14:textId="77777777" w:rsidR="00E2726F" w:rsidRDefault="00E2726F" w:rsidP="00E2726F">
            <w:pPr>
              <w:pStyle w:val="TableParagraph"/>
              <w:rPr>
                <w:rFonts w:ascii="Times New Roman"/>
                <w:sz w:val="18"/>
              </w:rPr>
            </w:pPr>
          </w:p>
        </w:tc>
        <w:tc>
          <w:tcPr>
            <w:tcW w:w="1729" w:type="dxa"/>
          </w:tcPr>
          <w:p w14:paraId="0D0E5AE9" w14:textId="77777777" w:rsidR="00E2726F" w:rsidRDefault="00E2726F" w:rsidP="00E2726F">
            <w:pPr>
              <w:pStyle w:val="TableParagraph"/>
              <w:rPr>
                <w:rFonts w:ascii="Times New Roman"/>
                <w:sz w:val="18"/>
              </w:rPr>
            </w:pPr>
          </w:p>
        </w:tc>
        <w:tc>
          <w:tcPr>
            <w:tcW w:w="1729" w:type="dxa"/>
          </w:tcPr>
          <w:p w14:paraId="7AC2507E" w14:textId="77777777" w:rsidR="00E2726F" w:rsidRDefault="00E2726F" w:rsidP="00E2726F">
            <w:pPr>
              <w:pStyle w:val="TableParagraph"/>
              <w:rPr>
                <w:rFonts w:ascii="Times New Roman"/>
                <w:sz w:val="18"/>
              </w:rPr>
            </w:pPr>
          </w:p>
        </w:tc>
        <w:tc>
          <w:tcPr>
            <w:tcW w:w="1729" w:type="dxa"/>
          </w:tcPr>
          <w:p w14:paraId="0B96E64A" w14:textId="77777777" w:rsidR="00E2726F" w:rsidRDefault="00E2726F" w:rsidP="00E2726F">
            <w:pPr>
              <w:pStyle w:val="TableParagraph"/>
              <w:rPr>
                <w:rFonts w:ascii="Times New Roman"/>
                <w:sz w:val="18"/>
              </w:rPr>
            </w:pPr>
          </w:p>
        </w:tc>
        <w:tc>
          <w:tcPr>
            <w:tcW w:w="1730" w:type="dxa"/>
          </w:tcPr>
          <w:p w14:paraId="370D69BE" w14:textId="77777777" w:rsidR="00E2726F" w:rsidRDefault="00E2726F" w:rsidP="00E2726F">
            <w:pPr>
              <w:pStyle w:val="TableParagraph"/>
              <w:rPr>
                <w:rFonts w:ascii="Times New Roman"/>
                <w:sz w:val="18"/>
              </w:rPr>
            </w:pPr>
          </w:p>
        </w:tc>
      </w:tr>
      <w:tr w:rsidR="00E2726F" w14:paraId="5AC7F101" w14:textId="77777777" w:rsidTr="00E2726F">
        <w:trPr>
          <w:trHeight w:val="268"/>
        </w:trPr>
        <w:tc>
          <w:tcPr>
            <w:tcW w:w="1728" w:type="dxa"/>
          </w:tcPr>
          <w:p w14:paraId="11FECFBF" w14:textId="77777777" w:rsidR="00E2726F" w:rsidRDefault="00E2726F" w:rsidP="00E2726F">
            <w:pPr>
              <w:pStyle w:val="TableParagraph"/>
              <w:rPr>
                <w:rFonts w:ascii="Times New Roman"/>
                <w:sz w:val="18"/>
              </w:rPr>
            </w:pPr>
          </w:p>
        </w:tc>
        <w:tc>
          <w:tcPr>
            <w:tcW w:w="1729" w:type="dxa"/>
          </w:tcPr>
          <w:p w14:paraId="77748470" w14:textId="77777777" w:rsidR="00E2726F" w:rsidRDefault="00E2726F" w:rsidP="00E2726F">
            <w:pPr>
              <w:pStyle w:val="TableParagraph"/>
              <w:rPr>
                <w:rFonts w:ascii="Times New Roman"/>
                <w:sz w:val="18"/>
              </w:rPr>
            </w:pPr>
          </w:p>
        </w:tc>
        <w:tc>
          <w:tcPr>
            <w:tcW w:w="1729" w:type="dxa"/>
          </w:tcPr>
          <w:p w14:paraId="4C09A36A" w14:textId="77777777" w:rsidR="00E2726F" w:rsidRDefault="00E2726F" w:rsidP="00E2726F">
            <w:pPr>
              <w:pStyle w:val="TableParagraph"/>
              <w:rPr>
                <w:rFonts w:ascii="Times New Roman"/>
                <w:sz w:val="18"/>
              </w:rPr>
            </w:pPr>
          </w:p>
        </w:tc>
        <w:tc>
          <w:tcPr>
            <w:tcW w:w="1729" w:type="dxa"/>
          </w:tcPr>
          <w:p w14:paraId="28CEF48C" w14:textId="77777777" w:rsidR="00E2726F" w:rsidRDefault="00E2726F" w:rsidP="00E2726F">
            <w:pPr>
              <w:pStyle w:val="TableParagraph"/>
              <w:rPr>
                <w:rFonts w:ascii="Times New Roman"/>
                <w:sz w:val="18"/>
              </w:rPr>
            </w:pPr>
          </w:p>
        </w:tc>
        <w:tc>
          <w:tcPr>
            <w:tcW w:w="1730" w:type="dxa"/>
          </w:tcPr>
          <w:p w14:paraId="26886CF0" w14:textId="77777777" w:rsidR="00E2726F" w:rsidRDefault="00E2726F" w:rsidP="00E2726F">
            <w:pPr>
              <w:pStyle w:val="TableParagraph"/>
              <w:rPr>
                <w:rFonts w:ascii="Times New Roman"/>
                <w:sz w:val="18"/>
              </w:rPr>
            </w:pPr>
          </w:p>
        </w:tc>
      </w:tr>
      <w:tr w:rsidR="00E2726F" w14:paraId="1C44442A" w14:textId="77777777" w:rsidTr="00E2726F">
        <w:trPr>
          <w:trHeight w:val="268"/>
        </w:trPr>
        <w:tc>
          <w:tcPr>
            <w:tcW w:w="1728" w:type="dxa"/>
          </w:tcPr>
          <w:p w14:paraId="43758795" w14:textId="77777777" w:rsidR="00E2726F" w:rsidRDefault="00E2726F" w:rsidP="00E2726F">
            <w:pPr>
              <w:pStyle w:val="TableParagraph"/>
              <w:rPr>
                <w:rFonts w:ascii="Times New Roman"/>
                <w:sz w:val="18"/>
              </w:rPr>
            </w:pPr>
          </w:p>
        </w:tc>
        <w:tc>
          <w:tcPr>
            <w:tcW w:w="1729" w:type="dxa"/>
          </w:tcPr>
          <w:p w14:paraId="0EDF3F44" w14:textId="77777777" w:rsidR="00E2726F" w:rsidRDefault="00E2726F" w:rsidP="00E2726F">
            <w:pPr>
              <w:pStyle w:val="TableParagraph"/>
              <w:rPr>
                <w:rFonts w:ascii="Times New Roman"/>
                <w:sz w:val="18"/>
              </w:rPr>
            </w:pPr>
          </w:p>
        </w:tc>
        <w:tc>
          <w:tcPr>
            <w:tcW w:w="1729" w:type="dxa"/>
          </w:tcPr>
          <w:p w14:paraId="258AC8E7" w14:textId="77777777" w:rsidR="00E2726F" w:rsidRDefault="00E2726F" w:rsidP="00E2726F">
            <w:pPr>
              <w:pStyle w:val="TableParagraph"/>
              <w:rPr>
                <w:rFonts w:ascii="Times New Roman"/>
                <w:sz w:val="18"/>
              </w:rPr>
            </w:pPr>
          </w:p>
        </w:tc>
        <w:tc>
          <w:tcPr>
            <w:tcW w:w="1729" w:type="dxa"/>
          </w:tcPr>
          <w:p w14:paraId="584A1E68" w14:textId="77777777" w:rsidR="00E2726F" w:rsidRDefault="00E2726F" w:rsidP="00E2726F">
            <w:pPr>
              <w:pStyle w:val="TableParagraph"/>
              <w:rPr>
                <w:rFonts w:ascii="Times New Roman"/>
                <w:sz w:val="18"/>
              </w:rPr>
            </w:pPr>
          </w:p>
        </w:tc>
        <w:tc>
          <w:tcPr>
            <w:tcW w:w="1730" w:type="dxa"/>
          </w:tcPr>
          <w:p w14:paraId="2E7D697A" w14:textId="77777777" w:rsidR="00E2726F" w:rsidRDefault="00E2726F" w:rsidP="00E2726F">
            <w:pPr>
              <w:pStyle w:val="TableParagraph"/>
              <w:rPr>
                <w:rFonts w:ascii="Times New Roman"/>
                <w:sz w:val="18"/>
              </w:rPr>
            </w:pPr>
          </w:p>
        </w:tc>
      </w:tr>
      <w:tr w:rsidR="00E2726F" w14:paraId="0FCF4195" w14:textId="77777777" w:rsidTr="00E2726F">
        <w:trPr>
          <w:trHeight w:val="268"/>
        </w:trPr>
        <w:tc>
          <w:tcPr>
            <w:tcW w:w="1728" w:type="dxa"/>
          </w:tcPr>
          <w:p w14:paraId="01F7C6BE" w14:textId="77777777" w:rsidR="00E2726F" w:rsidRDefault="00E2726F" w:rsidP="00E2726F">
            <w:pPr>
              <w:pStyle w:val="TableParagraph"/>
              <w:rPr>
                <w:rFonts w:ascii="Times New Roman"/>
                <w:sz w:val="18"/>
              </w:rPr>
            </w:pPr>
          </w:p>
        </w:tc>
        <w:tc>
          <w:tcPr>
            <w:tcW w:w="1729" w:type="dxa"/>
          </w:tcPr>
          <w:p w14:paraId="19902571" w14:textId="77777777" w:rsidR="00E2726F" w:rsidRDefault="00E2726F" w:rsidP="00E2726F">
            <w:pPr>
              <w:pStyle w:val="TableParagraph"/>
              <w:rPr>
                <w:rFonts w:ascii="Times New Roman"/>
                <w:sz w:val="18"/>
              </w:rPr>
            </w:pPr>
          </w:p>
        </w:tc>
        <w:tc>
          <w:tcPr>
            <w:tcW w:w="1729" w:type="dxa"/>
          </w:tcPr>
          <w:p w14:paraId="49F91F4B" w14:textId="77777777" w:rsidR="00E2726F" w:rsidRDefault="00E2726F" w:rsidP="00E2726F">
            <w:pPr>
              <w:pStyle w:val="TableParagraph"/>
              <w:rPr>
                <w:rFonts w:ascii="Times New Roman"/>
                <w:sz w:val="18"/>
              </w:rPr>
            </w:pPr>
          </w:p>
        </w:tc>
        <w:tc>
          <w:tcPr>
            <w:tcW w:w="1729" w:type="dxa"/>
          </w:tcPr>
          <w:p w14:paraId="75325669" w14:textId="77777777" w:rsidR="00E2726F" w:rsidRDefault="00E2726F" w:rsidP="00E2726F">
            <w:pPr>
              <w:pStyle w:val="TableParagraph"/>
              <w:rPr>
                <w:rFonts w:ascii="Times New Roman"/>
                <w:sz w:val="18"/>
              </w:rPr>
            </w:pPr>
          </w:p>
        </w:tc>
        <w:tc>
          <w:tcPr>
            <w:tcW w:w="1730" w:type="dxa"/>
          </w:tcPr>
          <w:p w14:paraId="2729F601" w14:textId="77777777" w:rsidR="00E2726F" w:rsidRDefault="00E2726F" w:rsidP="00E2726F">
            <w:pPr>
              <w:pStyle w:val="TableParagraph"/>
              <w:rPr>
                <w:rFonts w:ascii="Times New Roman"/>
                <w:sz w:val="18"/>
              </w:rPr>
            </w:pPr>
          </w:p>
        </w:tc>
      </w:tr>
      <w:tr w:rsidR="00E2726F" w14:paraId="6BAAC052" w14:textId="77777777" w:rsidTr="00E2726F">
        <w:trPr>
          <w:trHeight w:val="270"/>
        </w:trPr>
        <w:tc>
          <w:tcPr>
            <w:tcW w:w="1728" w:type="dxa"/>
          </w:tcPr>
          <w:p w14:paraId="1D13B3F8" w14:textId="77777777" w:rsidR="00E2726F" w:rsidRDefault="00E2726F" w:rsidP="00E2726F">
            <w:pPr>
              <w:pStyle w:val="TableParagraph"/>
              <w:rPr>
                <w:rFonts w:ascii="Times New Roman"/>
                <w:sz w:val="20"/>
              </w:rPr>
            </w:pPr>
          </w:p>
        </w:tc>
        <w:tc>
          <w:tcPr>
            <w:tcW w:w="1729" w:type="dxa"/>
          </w:tcPr>
          <w:p w14:paraId="17EBE579" w14:textId="77777777" w:rsidR="00E2726F" w:rsidRDefault="00E2726F" w:rsidP="00E2726F">
            <w:pPr>
              <w:pStyle w:val="TableParagraph"/>
              <w:rPr>
                <w:rFonts w:ascii="Times New Roman"/>
                <w:sz w:val="20"/>
              </w:rPr>
            </w:pPr>
          </w:p>
        </w:tc>
        <w:tc>
          <w:tcPr>
            <w:tcW w:w="1729" w:type="dxa"/>
          </w:tcPr>
          <w:p w14:paraId="4FCF0529" w14:textId="77777777" w:rsidR="00E2726F" w:rsidRDefault="00E2726F" w:rsidP="00E2726F">
            <w:pPr>
              <w:pStyle w:val="TableParagraph"/>
              <w:rPr>
                <w:rFonts w:ascii="Times New Roman"/>
                <w:sz w:val="20"/>
              </w:rPr>
            </w:pPr>
          </w:p>
        </w:tc>
        <w:tc>
          <w:tcPr>
            <w:tcW w:w="1729" w:type="dxa"/>
          </w:tcPr>
          <w:p w14:paraId="5405C432" w14:textId="77777777" w:rsidR="00E2726F" w:rsidRDefault="00E2726F" w:rsidP="00E2726F">
            <w:pPr>
              <w:pStyle w:val="TableParagraph"/>
              <w:rPr>
                <w:rFonts w:ascii="Times New Roman"/>
                <w:sz w:val="20"/>
              </w:rPr>
            </w:pPr>
          </w:p>
        </w:tc>
        <w:tc>
          <w:tcPr>
            <w:tcW w:w="1730" w:type="dxa"/>
          </w:tcPr>
          <w:p w14:paraId="7C4484E2" w14:textId="77777777" w:rsidR="00E2726F" w:rsidRDefault="00E2726F" w:rsidP="00E2726F">
            <w:pPr>
              <w:pStyle w:val="TableParagraph"/>
              <w:rPr>
                <w:rFonts w:ascii="Times New Roman"/>
                <w:sz w:val="20"/>
              </w:rPr>
            </w:pPr>
          </w:p>
        </w:tc>
      </w:tr>
      <w:tr w:rsidR="00E2726F" w14:paraId="5079E711" w14:textId="77777777" w:rsidTr="00E2726F">
        <w:trPr>
          <w:trHeight w:val="268"/>
        </w:trPr>
        <w:tc>
          <w:tcPr>
            <w:tcW w:w="1728" w:type="dxa"/>
          </w:tcPr>
          <w:p w14:paraId="10A0EB20" w14:textId="77777777" w:rsidR="00E2726F" w:rsidRDefault="00E2726F" w:rsidP="00E2726F">
            <w:pPr>
              <w:pStyle w:val="TableParagraph"/>
              <w:rPr>
                <w:rFonts w:ascii="Times New Roman"/>
                <w:sz w:val="18"/>
              </w:rPr>
            </w:pPr>
          </w:p>
        </w:tc>
        <w:tc>
          <w:tcPr>
            <w:tcW w:w="1729" w:type="dxa"/>
          </w:tcPr>
          <w:p w14:paraId="0868DC4E" w14:textId="77777777" w:rsidR="00E2726F" w:rsidRDefault="00E2726F" w:rsidP="00E2726F">
            <w:pPr>
              <w:pStyle w:val="TableParagraph"/>
              <w:rPr>
                <w:rFonts w:ascii="Times New Roman"/>
                <w:sz w:val="18"/>
              </w:rPr>
            </w:pPr>
          </w:p>
        </w:tc>
        <w:tc>
          <w:tcPr>
            <w:tcW w:w="1729" w:type="dxa"/>
          </w:tcPr>
          <w:p w14:paraId="39D86039" w14:textId="77777777" w:rsidR="00E2726F" w:rsidRDefault="00E2726F" w:rsidP="00E2726F">
            <w:pPr>
              <w:pStyle w:val="TableParagraph"/>
              <w:rPr>
                <w:rFonts w:ascii="Times New Roman"/>
                <w:sz w:val="18"/>
              </w:rPr>
            </w:pPr>
          </w:p>
        </w:tc>
        <w:tc>
          <w:tcPr>
            <w:tcW w:w="1729" w:type="dxa"/>
          </w:tcPr>
          <w:p w14:paraId="3CF033EA" w14:textId="77777777" w:rsidR="00E2726F" w:rsidRDefault="00E2726F" w:rsidP="00E2726F">
            <w:pPr>
              <w:pStyle w:val="TableParagraph"/>
              <w:rPr>
                <w:rFonts w:ascii="Times New Roman"/>
                <w:sz w:val="18"/>
              </w:rPr>
            </w:pPr>
          </w:p>
        </w:tc>
        <w:tc>
          <w:tcPr>
            <w:tcW w:w="1730" w:type="dxa"/>
          </w:tcPr>
          <w:p w14:paraId="66045D3D" w14:textId="77777777" w:rsidR="00E2726F" w:rsidRDefault="00E2726F" w:rsidP="00E2726F">
            <w:pPr>
              <w:pStyle w:val="TableParagraph"/>
              <w:rPr>
                <w:rFonts w:ascii="Times New Roman"/>
                <w:sz w:val="18"/>
              </w:rPr>
            </w:pPr>
          </w:p>
        </w:tc>
      </w:tr>
      <w:tr w:rsidR="00E2726F" w14:paraId="2665098F" w14:textId="77777777" w:rsidTr="00E2726F">
        <w:trPr>
          <w:trHeight w:val="268"/>
        </w:trPr>
        <w:tc>
          <w:tcPr>
            <w:tcW w:w="1728" w:type="dxa"/>
          </w:tcPr>
          <w:p w14:paraId="6FA26551" w14:textId="77777777" w:rsidR="00E2726F" w:rsidRDefault="00E2726F" w:rsidP="00E2726F">
            <w:pPr>
              <w:pStyle w:val="TableParagraph"/>
              <w:rPr>
                <w:rFonts w:ascii="Times New Roman"/>
                <w:sz w:val="18"/>
              </w:rPr>
            </w:pPr>
          </w:p>
        </w:tc>
        <w:tc>
          <w:tcPr>
            <w:tcW w:w="1729" w:type="dxa"/>
          </w:tcPr>
          <w:p w14:paraId="4415D514" w14:textId="77777777" w:rsidR="00E2726F" w:rsidRDefault="00E2726F" w:rsidP="00E2726F">
            <w:pPr>
              <w:pStyle w:val="TableParagraph"/>
              <w:rPr>
                <w:rFonts w:ascii="Times New Roman"/>
                <w:sz w:val="18"/>
              </w:rPr>
            </w:pPr>
          </w:p>
        </w:tc>
        <w:tc>
          <w:tcPr>
            <w:tcW w:w="1729" w:type="dxa"/>
          </w:tcPr>
          <w:p w14:paraId="149C3576" w14:textId="77777777" w:rsidR="00E2726F" w:rsidRDefault="00E2726F" w:rsidP="00E2726F">
            <w:pPr>
              <w:pStyle w:val="TableParagraph"/>
              <w:rPr>
                <w:rFonts w:ascii="Times New Roman"/>
                <w:sz w:val="18"/>
              </w:rPr>
            </w:pPr>
          </w:p>
        </w:tc>
        <w:tc>
          <w:tcPr>
            <w:tcW w:w="1729" w:type="dxa"/>
          </w:tcPr>
          <w:p w14:paraId="47BBB780" w14:textId="77777777" w:rsidR="00E2726F" w:rsidRDefault="00E2726F" w:rsidP="00E2726F">
            <w:pPr>
              <w:pStyle w:val="TableParagraph"/>
              <w:rPr>
                <w:rFonts w:ascii="Times New Roman"/>
                <w:sz w:val="18"/>
              </w:rPr>
            </w:pPr>
          </w:p>
        </w:tc>
        <w:tc>
          <w:tcPr>
            <w:tcW w:w="1730" w:type="dxa"/>
          </w:tcPr>
          <w:p w14:paraId="077B75DB" w14:textId="77777777" w:rsidR="00E2726F" w:rsidRDefault="00E2726F" w:rsidP="00E2726F">
            <w:pPr>
              <w:pStyle w:val="TableParagraph"/>
              <w:rPr>
                <w:rFonts w:ascii="Times New Roman"/>
                <w:sz w:val="18"/>
              </w:rPr>
            </w:pPr>
          </w:p>
        </w:tc>
      </w:tr>
      <w:tr w:rsidR="00E2726F" w14:paraId="565AB75A" w14:textId="77777777" w:rsidTr="00E2726F">
        <w:trPr>
          <w:trHeight w:val="268"/>
        </w:trPr>
        <w:tc>
          <w:tcPr>
            <w:tcW w:w="1728" w:type="dxa"/>
          </w:tcPr>
          <w:p w14:paraId="0D2C72DE" w14:textId="77777777" w:rsidR="00E2726F" w:rsidRDefault="00E2726F" w:rsidP="00E2726F">
            <w:pPr>
              <w:pStyle w:val="TableParagraph"/>
              <w:rPr>
                <w:rFonts w:ascii="Times New Roman"/>
                <w:sz w:val="18"/>
              </w:rPr>
            </w:pPr>
          </w:p>
        </w:tc>
        <w:tc>
          <w:tcPr>
            <w:tcW w:w="1729" w:type="dxa"/>
          </w:tcPr>
          <w:p w14:paraId="7D3F5FCC" w14:textId="77777777" w:rsidR="00E2726F" w:rsidRDefault="00E2726F" w:rsidP="00E2726F">
            <w:pPr>
              <w:pStyle w:val="TableParagraph"/>
              <w:rPr>
                <w:rFonts w:ascii="Times New Roman"/>
                <w:sz w:val="18"/>
              </w:rPr>
            </w:pPr>
          </w:p>
        </w:tc>
        <w:tc>
          <w:tcPr>
            <w:tcW w:w="1729" w:type="dxa"/>
          </w:tcPr>
          <w:p w14:paraId="034B1B4F" w14:textId="77777777" w:rsidR="00E2726F" w:rsidRDefault="00E2726F" w:rsidP="00E2726F">
            <w:pPr>
              <w:pStyle w:val="TableParagraph"/>
              <w:rPr>
                <w:rFonts w:ascii="Times New Roman"/>
                <w:sz w:val="18"/>
              </w:rPr>
            </w:pPr>
          </w:p>
        </w:tc>
        <w:tc>
          <w:tcPr>
            <w:tcW w:w="1729" w:type="dxa"/>
          </w:tcPr>
          <w:p w14:paraId="73636576" w14:textId="77777777" w:rsidR="00E2726F" w:rsidRDefault="00E2726F" w:rsidP="00E2726F">
            <w:pPr>
              <w:pStyle w:val="TableParagraph"/>
              <w:rPr>
                <w:rFonts w:ascii="Times New Roman"/>
                <w:sz w:val="18"/>
              </w:rPr>
            </w:pPr>
          </w:p>
        </w:tc>
        <w:tc>
          <w:tcPr>
            <w:tcW w:w="1730" w:type="dxa"/>
          </w:tcPr>
          <w:p w14:paraId="47384FD0" w14:textId="77777777" w:rsidR="00E2726F" w:rsidRDefault="00E2726F" w:rsidP="00E2726F">
            <w:pPr>
              <w:pStyle w:val="TableParagraph"/>
              <w:rPr>
                <w:rFonts w:ascii="Times New Roman"/>
                <w:sz w:val="18"/>
              </w:rPr>
            </w:pPr>
          </w:p>
        </w:tc>
      </w:tr>
      <w:tr w:rsidR="00E2726F" w14:paraId="7A2F8857" w14:textId="77777777" w:rsidTr="00E2726F">
        <w:trPr>
          <w:trHeight w:val="268"/>
        </w:trPr>
        <w:tc>
          <w:tcPr>
            <w:tcW w:w="1728" w:type="dxa"/>
          </w:tcPr>
          <w:p w14:paraId="7138DAE6" w14:textId="77777777" w:rsidR="00E2726F" w:rsidRDefault="00E2726F" w:rsidP="00E2726F">
            <w:pPr>
              <w:pStyle w:val="TableParagraph"/>
              <w:rPr>
                <w:rFonts w:ascii="Times New Roman"/>
                <w:sz w:val="18"/>
              </w:rPr>
            </w:pPr>
          </w:p>
        </w:tc>
        <w:tc>
          <w:tcPr>
            <w:tcW w:w="1729" w:type="dxa"/>
          </w:tcPr>
          <w:p w14:paraId="2D329647" w14:textId="77777777" w:rsidR="00E2726F" w:rsidRDefault="00E2726F" w:rsidP="00E2726F">
            <w:pPr>
              <w:pStyle w:val="TableParagraph"/>
              <w:rPr>
                <w:rFonts w:ascii="Times New Roman"/>
                <w:sz w:val="18"/>
              </w:rPr>
            </w:pPr>
          </w:p>
        </w:tc>
        <w:tc>
          <w:tcPr>
            <w:tcW w:w="1729" w:type="dxa"/>
          </w:tcPr>
          <w:p w14:paraId="08BBEADA" w14:textId="77777777" w:rsidR="00E2726F" w:rsidRDefault="00E2726F" w:rsidP="00E2726F">
            <w:pPr>
              <w:pStyle w:val="TableParagraph"/>
              <w:rPr>
                <w:rFonts w:ascii="Times New Roman"/>
                <w:sz w:val="18"/>
              </w:rPr>
            </w:pPr>
          </w:p>
        </w:tc>
        <w:tc>
          <w:tcPr>
            <w:tcW w:w="1729" w:type="dxa"/>
          </w:tcPr>
          <w:p w14:paraId="2C2D647E" w14:textId="77777777" w:rsidR="00E2726F" w:rsidRDefault="00E2726F" w:rsidP="00E2726F">
            <w:pPr>
              <w:pStyle w:val="TableParagraph"/>
              <w:rPr>
                <w:rFonts w:ascii="Times New Roman"/>
                <w:sz w:val="18"/>
              </w:rPr>
            </w:pPr>
          </w:p>
        </w:tc>
        <w:tc>
          <w:tcPr>
            <w:tcW w:w="1730" w:type="dxa"/>
          </w:tcPr>
          <w:p w14:paraId="6475118F" w14:textId="77777777" w:rsidR="00E2726F" w:rsidRDefault="00E2726F" w:rsidP="00E2726F">
            <w:pPr>
              <w:pStyle w:val="TableParagraph"/>
              <w:rPr>
                <w:rFonts w:ascii="Times New Roman"/>
                <w:sz w:val="18"/>
              </w:rPr>
            </w:pPr>
          </w:p>
        </w:tc>
      </w:tr>
      <w:tr w:rsidR="00E2726F" w14:paraId="0517AFE0" w14:textId="77777777" w:rsidTr="00E2726F">
        <w:trPr>
          <w:trHeight w:val="268"/>
        </w:trPr>
        <w:tc>
          <w:tcPr>
            <w:tcW w:w="1728" w:type="dxa"/>
          </w:tcPr>
          <w:p w14:paraId="1340A7D1" w14:textId="77777777" w:rsidR="00E2726F" w:rsidRDefault="00E2726F" w:rsidP="00E2726F">
            <w:pPr>
              <w:pStyle w:val="TableParagraph"/>
              <w:rPr>
                <w:rFonts w:ascii="Times New Roman"/>
                <w:sz w:val="18"/>
              </w:rPr>
            </w:pPr>
          </w:p>
        </w:tc>
        <w:tc>
          <w:tcPr>
            <w:tcW w:w="1729" w:type="dxa"/>
          </w:tcPr>
          <w:p w14:paraId="3272B0DA" w14:textId="77777777" w:rsidR="00E2726F" w:rsidRDefault="00E2726F" w:rsidP="00E2726F">
            <w:pPr>
              <w:pStyle w:val="TableParagraph"/>
              <w:rPr>
                <w:rFonts w:ascii="Times New Roman"/>
                <w:sz w:val="18"/>
              </w:rPr>
            </w:pPr>
          </w:p>
        </w:tc>
        <w:tc>
          <w:tcPr>
            <w:tcW w:w="1729" w:type="dxa"/>
          </w:tcPr>
          <w:p w14:paraId="74F77050" w14:textId="77777777" w:rsidR="00E2726F" w:rsidRDefault="00E2726F" w:rsidP="00E2726F">
            <w:pPr>
              <w:pStyle w:val="TableParagraph"/>
              <w:rPr>
                <w:rFonts w:ascii="Times New Roman"/>
                <w:sz w:val="18"/>
              </w:rPr>
            </w:pPr>
          </w:p>
        </w:tc>
        <w:tc>
          <w:tcPr>
            <w:tcW w:w="1729" w:type="dxa"/>
          </w:tcPr>
          <w:p w14:paraId="539C9417" w14:textId="77777777" w:rsidR="00E2726F" w:rsidRDefault="00E2726F" w:rsidP="00E2726F">
            <w:pPr>
              <w:pStyle w:val="TableParagraph"/>
              <w:rPr>
                <w:rFonts w:ascii="Times New Roman"/>
                <w:sz w:val="18"/>
              </w:rPr>
            </w:pPr>
          </w:p>
        </w:tc>
        <w:tc>
          <w:tcPr>
            <w:tcW w:w="1730" w:type="dxa"/>
          </w:tcPr>
          <w:p w14:paraId="38EA06E7" w14:textId="77777777" w:rsidR="00E2726F" w:rsidRDefault="00E2726F" w:rsidP="00E2726F">
            <w:pPr>
              <w:pStyle w:val="TableParagraph"/>
              <w:rPr>
                <w:rFonts w:ascii="Times New Roman"/>
                <w:sz w:val="18"/>
              </w:rPr>
            </w:pPr>
          </w:p>
        </w:tc>
      </w:tr>
      <w:tr w:rsidR="00E2726F" w14:paraId="7F8B2D0A" w14:textId="77777777" w:rsidTr="00E2726F">
        <w:trPr>
          <w:trHeight w:val="268"/>
        </w:trPr>
        <w:tc>
          <w:tcPr>
            <w:tcW w:w="1728" w:type="dxa"/>
          </w:tcPr>
          <w:p w14:paraId="78C2E3B0" w14:textId="77777777" w:rsidR="00E2726F" w:rsidRDefault="00E2726F" w:rsidP="00E2726F">
            <w:pPr>
              <w:pStyle w:val="TableParagraph"/>
              <w:rPr>
                <w:rFonts w:ascii="Times New Roman"/>
                <w:sz w:val="18"/>
              </w:rPr>
            </w:pPr>
          </w:p>
        </w:tc>
        <w:tc>
          <w:tcPr>
            <w:tcW w:w="1729" w:type="dxa"/>
          </w:tcPr>
          <w:p w14:paraId="67A5C36E" w14:textId="77777777" w:rsidR="00E2726F" w:rsidRDefault="00E2726F" w:rsidP="00E2726F">
            <w:pPr>
              <w:pStyle w:val="TableParagraph"/>
              <w:rPr>
                <w:rFonts w:ascii="Times New Roman"/>
                <w:sz w:val="18"/>
              </w:rPr>
            </w:pPr>
          </w:p>
        </w:tc>
        <w:tc>
          <w:tcPr>
            <w:tcW w:w="1729" w:type="dxa"/>
          </w:tcPr>
          <w:p w14:paraId="5D4753C3" w14:textId="77777777" w:rsidR="00E2726F" w:rsidRDefault="00E2726F" w:rsidP="00E2726F">
            <w:pPr>
              <w:pStyle w:val="TableParagraph"/>
              <w:rPr>
                <w:rFonts w:ascii="Times New Roman"/>
                <w:sz w:val="18"/>
              </w:rPr>
            </w:pPr>
          </w:p>
        </w:tc>
        <w:tc>
          <w:tcPr>
            <w:tcW w:w="1729" w:type="dxa"/>
          </w:tcPr>
          <w:p w14:paraId="146542E6" w14:textId="77777777" w:rsidR="00E2726F" w:rsidRDefault="00E2726F" w:rsidP="00E2726F">
            <w:pPr>
              <w:pStyle w:val="TableParagraph"/>
              <w:rPr>
                <w:rFonts w:ascii="Times New Roman"/>
                <w:sz w:val="18"/>
              </w:rPr>
            </w:pPr>
          </w:p>
        </w:tc>
        <w:tc>
          <w:tcPr>
            <w:tcW w:w="1730" w:type="dxa"/>
          </w:tcPr>
          <w:p w14:paraId="0BC429FB" w14:textId="77777777" w:rsidR="00E2726F" w:rsidRDefault="00E2726F" w:rsidP="00E2726F">
            <w:pPr>
              <w:pStyle w:val="TableParagraph"/>
              <w:rPr>
                <w:rFonts w:ascii="Times New Roman"/>
                <w:sz w:val="18"/>
              </w:rPr>
            </w:pPr>
          </w:p>
        </w:tc>
      </w:tr>
      <w:tr w:rsidR="00E2726F" w14:paraId="05201B5C" w14:textId="77777777" w:rsidTr="00E2726F">
        <w:trPr>
          <w:trHeight w:val="268"/>
        </w:trPr>
        <w:tc>
          <w:tcPr>
            <w:tcW w:w="1728" w:type="dxa"/>
          </w:tcPr>
          <w:p w14:paraId="194BD4F1" w14:textId="77777777" w:rsidR="00E2726F" w:rsidRDefault="00E2726F" w:rsidP="00E2726F">
            <w:pPr>
              <w:pStyle w:val="TableParagraph"/>
              <w:rPr>
                <w:rFonts w:ascii="Times New Roman"/>
                <w:sz w:val="18"/>
              </w:rPr>
            </w:pPr>
          </w:p>
        </w:tc>
        <w:tc>
          <w:tcPr>
            <w:tcW w:w="1729" w:type="dxa"/>
          </w:tcPr>
          <w:p w14:paraId="0D34E238" w14:textId="77777777" w:rsidR="00E2726F" w:rsidRDefault="00E2726F" w:rsidP="00E2726F">
            <w:pPr>
              <w:pStyle w:val="TableParagraph"/>
              <w:rPr>
                <w:rFonts w:ascii="Times New Roman"/>
                <w:sz w:val="18"/>
              </w:rPr>
            </w:pPr>
          </w:p>
        </w:tc>
        <w:tc>
          <w:tcPr>
            <w:tcW w:w="1729" w:type="dxa"/>
          </w:tcPr>
          <w:p w14:paraId="40D72874" w14:textId="77777777" w:rsidR="00E2726F" w:rsidRDefault="00E2726F" w:rsidP="00E2726F">
            <w:pPr>
              <w:pStyle w:val="TableParagraph"/>
              <w:rPr>
                <w:rFonts w:ascii="Times New Roman"/>
                <w:sz w:val="18"/>
              </w:rPr>
            </w:pPr>
          </w:p>
        </w:tc>
        <w:tc>
          <w:tcPr>
            <w:tcW w:w="1729" w:type="dxa"/>
          </w:tcPr>
          <w:p w14:paraId="1937C721" w14:textId="77777777" w:rsidR="00E2726F" w:rsidRDefault="00E2726F" w:rsidP="00E2726F">
            <w:pPr>
              <w:pStyle w:val="TableParagraph"/>
              <w:rPr>
                <w:rFonts w:ascii="Times New Roman"/>
                <w:sz w:val="18"/>
              </w:rPr>
            </w:pPr>
          </w:p>
        </w:tc>
        <w:tc>
          <w:tcPr>
            <w:tcW w:w="1730" w:type="dxa"/>
          </w:tcPr>
          <w:p w14:paraId="0BDF006D" w14:textId="77777777" w:rsidR="00E2726F" w:rsidRDefault="00E2726F" w:rsidP="00E2726F">
            <w:pPr>
              <w:pStyle w:val="TableParagraph"/>
              <w:rPr>
                <w:rFonts w:ascii="Times New Roman"/>
                <w:sz w:val="18"/>
              </w:rPr>
            </w:pPr>
          </w:p>
        </w:tc>
      </w:tr>
      <w:tr w:rsidR="00E2726F" w14:paraId="5DFC60BC" w14:textId="77777777" w:rsidTr="00E2726F">
        <w:trPr>
          <w:trHeight w:val="268"/>
        </w:trPr>
        <w:tc>
          <w:tcPr>
            <w:tcW w:w="1728" w:type="dxa"/>
          </w:tcPr>
          <w:p w14:paraId="3BC65005" w14:textId="77777777" w:rsidR="00E2726F" w:rsidRDefault="00E2726F" w:rsidP="00E2726F">
            <w:pPr>
              <w:pStyle w:val="TableParagraph"/>
              <w:rPr>
                <w:rFonts w:ascii="Times New Roman"/>
                <w:sz w:val="18"/>
              </w:rPr>
            </w:pPr>
          </w:p>
        </w:tc>
        <w:tc>
          <w:tcPr>
            <w:tcW w:w="1729" w:type="dxa"/>
          </w:tcPr>
          <w:p w14:paraId="41F8A11D" w14:textId="77777777" w:rsidR="00E2726F" w:rsidRDefault="00E2726F" w:rsidP="00E2726F">
            <w:pPr>
              <w:pStyle w:val="TableParagraph"/>
              <w:rPr>
                <w:rFonts w:ascii="Times New Roman"/>
                <w:sz w:val="18"/>
              </w:rPr>
            </w:pPr>
          </w:p>
        </w:tc>
        <w:tc>
          <w:tcPr>
            <w:tcW w:w="1729" w:type="dxa"/>
          </w:tcPr>
          <w:p w14:paraId="7A49B271" w14:textId="77777777" w:rsidR="00E2726F" w:rsidRDefault="00E2726F" w:rsidP="00E2726F">
            <w:pPr>
              <w:pStyle w:val="TableParagraph"/>
              <w:rPr>
                <w:rFonts w:ascii="Times New Roman"/>
                <w:sz w:val="18"/>
              </w:rPr>
            </w:pPr>
          </w:p>
        </w:tc>
        <w:tc>
          <w:tcPr>
            <w:tcW w:w="1729" w:type="dxa"/>
          </w:tcPr>
          <w:p w14:paraId="784FA23E" w14:textId="77777777" w:rsidR="00E2726F" w:rsidRDefault="00E2726F" w:rsidP="00E2726F">
            <w:pPr>
              <w:pStyle w:val="TableParagraph"/>
              <w:rPr>
                <w:rFonts w:ascii="Times New Roman"/>
                <w:sz w:val="18"/>
              </w:rPr>
            </w:pPr>
          </w:p>
        </w:tc>
        <w:tc>
          <w:tcPr>
            <w:tcW w:w="1730" w:type="dxa"/>
          </w:tcPr>
          <w:p w14:paraId="221014D8" w14:textId="77777777" w:rsidR="00E2726F" w:rsidRDefault="00E2726F" w:rsidP="00E2726F">
            <w:pPr>
              <w:pStyle w:val="TableParagraph"/>
              <w:rPr>
                <w:rFonts w:ascii="Times New Roman"/>
                <w:sz w:val="18"/>
              </w:rPr>
            </w:pPr>
          </w:p>
        </w:tc>
      </w:tr>
      <w:tr w:rsidR="00E2726F" w14:paraId="19B2231F" w14:textId="77777777" w:rsidTr="00E2726F">
        <w:trPr>
          <w:trHeight w:val="268"/>
        </w:trPr>
        <w:tc>
          <w:tcPr>
            <w:tcW w:w="1728" w:type="dxa"/>
          </w:tcPr>
          <w:p w14:paraId="3617E3F7" w14:textId="77777777" w:rsidR="00E2726F" w:rsidRDefault="00E2726F" w:rsidP="00E2726F">
            <w:pPr>
              <w:pStyle w:val="TableParagraph"/>
              <w:rPr>
                <w:rFonts w:ascii="Times New Roman"/>
                <w:sz w:val="18"/>
              </w:rPr>
            </w:pPr>
          </w:p>
        </w:tc>
        <w:tc>
          <w:tcPr>
            <w:tcW w:w="1729" w:type="dxa"/>
          </w:tcPr>
          <w:p w14:paraId="4D914223" w14:textId="77777777" w:rsidR="00E2726F" w:rsidRDefault="00E2726F" w:rsidP="00E2726F">
            <w:pPr>
              <w:pStyle w:val="TableParagraph"/>
              <w:rPr>
                <w:rFonts w:ascii="Times New Roman"/>
                <w:sz w:val="18"/>
              </w:rPr>
            </w:pPr>
          </w:p>
        </w:tc>
        <w:tc>
          <w:tcPr>
            <w:tcW w:w="1729" w:type="dxa"/>
          </w:tcPr>
          <w:p w14:paraId="58A31686" w14:textId="77777777" w:rsidR="00E2726F" w:rsidRDefault="00E2726F" w:rsidP="00E2726F">
            <w:pPr>
              <w:pStyle w:val="TableParagraph"/>
              <w:rPr>
                <w:rFonts w:ascii="Times New Roman"/>
                <w:sz w:val="18"/>
              </w:rPr>
            </w:pPr>
          </w:p>
        </w:tc>
        <w:tc>
          <w:tcPr>
            <w:tcW w:w="1729" w:type="dxa"/>
          </w:tcPr>
          <w:p w14:paraId="03A3FC68" w14:textId="77777777" w:rsidR="00E2726F" w:rsidRDefault="00E2726F" w:rsidP="00E2726F">
            <w:pPr>
              <w:pStyle w:val="TableParagraph"/>
              <w:rPr>
                <w:rFonts w:ascii="Times New Roman"/>
                <w:sz w:val="18"/>
              </w:rPr>
            </w:pPr>
          </w:p>
        </w:tc>
        <w:tc>
          <w:tcPr>
            <w:tcW w:w="1730" w:type="dxa"/>
          </w:tcPr>
          <w:p w14:paraId="4516E092" w14:textId="77777777" w:rsidR="00E2726F" w:rsidRDefault="00E2726F" w:rsidP="00E2726F">
            <w:pPr>
              <w:pStyle w:val="TableParagraph"/>
              <w:rPr>
                <w:rFonts w:ascii="Times New Roman"/>
                <w:sz w:val="18"/>
              </w:rPr>
            </w:pPr>
          </w:p>
        </w:tc>
      </w:tr>
      <w:tr w:rsidR="00E2726F" w14:paraId="09DE0937" w14:textId="77777777" w:rsidTr="00E2726F">
        <w:trPr>
          <w:trHeight w:val="268"/>
        </w:trPr>
        <w:tc>
          <w:tcPr>
            <w:tcW w:w="1728" w:type="dxa"/>
          </w:tcPr>
          <w:p w14:paraId="61FA2D2F" w14:textId="77777777" w:rsidR="00E2726F" w:rsidRDefault="00E2726F" w:rsidP="00E2726F">
            <w:pPr>
              <w:pStyle w:val="TableParagraph"/>
              <w:rPr>
                <w:rFonts w:ascii="Times New Roman"/>
                <w:sz w:val="18"/>
              </w:rPr>
            </w:pPr>
          </w:p>
        </w:tc>
        <w:tc>
          <w:tcPr>
            <w:tcW w:w="1729" w:type="dxa"/>
          </w:tcPr>
          <w:p w14:paraId="55A44482" w14:textId="77777777" w:rsidR="00E2726F" w:rsidRDefault="00E2726F" w:rsidP="00E2726F">
            <w:pPr>
              <w:pStyle w:val="TableParagraph"/>
              <w:rPr>
                <w:rFonts w:ascii="Times New Roman"/>
                <w:sz w:val="18"/>
              </w:rPr>
            </w:pPr>
          </w:p>
        </w:tc>
        <w:tc>
          <w:tcPr>
            <w:tcW w:w="1729" w:type="dxa"/>
          </w:tcPr>
          <w:p w14:paraId="19E5004D" w14:textId="77777777" w:rsidR="00E2726F" w:rsidRDefault="00E2726F" w:rsidP="00E2726F">
            <w:pPr>
              <w:pStyle w:val="TableParagraph"/>
              <w:rPr>
                <w:rFonts w:ascii="Times New Roman"/>
                <w:sz w:val="18"/>
              </w:rPr>
            </w:pPr>
          </w:p>
        </w:tc>
        <w:tc>
          <w:tcPr>
            <w:tcW w:w="1729" w:type="dxa"/>
          </w:tcPr>
          <w:p w14:paraId="014951FC" w14:textId="77777777" w:rsidR="00E2726F" w:rsidRDefault="00E2726F" w:rsidP="00E2726F">
            <w:pPr>
              <w:pStyle w:val="TableParagraph"/>
              <w:rPr>
                <w:rFonts w:ascii="Times New Roman"/>
                <w:sz w:val="18"/>
              </w:rPr>
            </w:pPr>
          </w:p>
        </w:tc>
        <w:tc>
          <w:tcPr>
            <w:tcW w:w="1730" w:type="dxa"/>
          </w:tcPr>
          <w:p w14:paraId="74DAD303" w14:textId="77777777" w:rsidR="00E2726F" w:rsidRDefault="00E2726F" w:rsidP="00E2726F">
            <w:pPr>
              <w:pStyle w:val="TableParagraph"/>
              <w:rPr>
                <w:rFonts w:ascii="Times New Roman"/>
                <w:sz w:val="18"/>
              </w:rPr>
            </w:pPr>
          </w:p>
        </w:tc>
      </w:tr>
    </w:tbl>
    <w:p w14:paraId="26142A05" w14:textId="77777777" w:rsidR="00E2726F" w:rsidRDefault="00E2726F">
      <w:pPr>
        <w:pStyle w:val="TableParagraph"/>
        <w:rPr>
          <w:rFonts w:ascii="Times New Roman"/>
          <w:sz w:val="18"/>
        </w:rPr>
      </w:pPr>
    </w:p>
    <w:p w14:paraId="108A05E4" w14:textId="77777777" w:rsidR="00066786" w:rsidRDefault="00066786">
      <w:pPr>
        <w:pStyle w:val="BodyText"/>
      </w:pPr>
    </w:p>
    <w:p w14:paraId="1A10B24E" w14:textId="77777777" w:rsidR="00066786" w:rsidRDefault="00066786">
      <w:pPr>
        <w:pStyle w:val="BodyText"/>
        <w:spacing w:before="255"/>
      </w:pPr>
    </w:p>
    <w:p w14:paraId="30C4FAAE" w14:textId="77777777" w:rsidR="001A052A" w:rsidRPr="001A052A" w:rsidRDefault="001A052A" w:rsidP="00E2110E">
      <w:pPr>
        <w:pStyle w:val="BodyText"/>
        <w:ind w:left="1295"/>
        <w:jc w:val="right"/>
        <w:rPr>
          <w:color w:val="1F497D" w:themeColor="text2"/>
          <w:sz w:val="20"/>
        </w:rPr>
      </w:pPr>
    </w:p>
    <w:p w14:paraId="79F1E60B" w14:textId="77777777" w:rsidR="001A052A" w:rsidRPr="001A052A" w:rsidRDefault="001A052A" w:rsidP="00E2110E">
      <w:pPr>
        <w:pStyle w:val="BodyText"/>
        <w:ind w:left="1295"/>
        <w:jc w:val="right"/>
        <w:rPr>
          <w:color w:val="1F497D" w:themeColor="text2"/>
          <w:sz w:val="20"/>
        </w:rPr>
      </w:pPr>
    </w:p>
    <w:p w14:paraId="0898DECD" w14:textId="77777777" w:rsidR="001A052A" w:rsidRPr="001A052A" w:rsidRDefault="001A052A" w:rsidP="00E2110E">
      <w:pPr>
        <w:pStyle w:val="BodyText"/>
        <w:ind w:left="1295"/>
        <w:jc w:val="right"/>
        <w:rPr>
          <w:color w:val="1F497D" w:themeColor="text2"/>
          <w:sz w:val="20"/>
        </w:rPr>
      </w:pPr>
    </w:p>
    <w:p w14:paraId="2C016F37" w14:textId="77777777" w:rsidR="001A052A" w:rsidRDefault="001A052A" w:rsidP="001A052A">
      <w:pPr>
        <w:pStyle w:val="BodyText"/>
        <w:ind w:left="1295"/>
        <w:jc w:val="right"/>
        <w:rPr>
          <w:color w:val="1F497D" w:themeColor="text2"/>
        </w:rPr>
      </w:pPr>
    </w:p>
    <w:p w14:paraId="7E19A590" w14:textId="77777777" w:rsidR="001A052A" w:rsidRDefault="001A052A" w:rsidP="001A052A">
      <w:pPr>
        <w:pStyle w:val="BodyText"/>
        <w:ind w:left="1295"/>
        <w:jc w:val="right"/>
        <w:rPr>
          <w:color w:val="1F497D" w:themeColor="text2"/>
        </w:rPr>
      </w:pPr>
    </w:p>
    <w:p w14:paraId="261759A1" w14:textId="77777777" w:rsidR="001A052A" w:rsidRDefault="001A052A" w:rsidP="001A052A">
      <w:pPr>
        <w:pStyle w:val="BodyText"/>
        <w:ind w:left="1295"/>
        <w:jc w:val="right"/>
        <w:rPr>
          <w:color w:val="1F497D" w:themeColor="text2"/>
        </w:rPr>
      </w:pPr>
    </w:p>
    <w:p w14:paraId="009FBBD7" w14:textId="77777777" w:rsidR="001A052A" w:rsidRDefault="001A052A" w:rsidP="001A052A">
      <w:pPr>
        <w:pStyle w:val="BodyText"/>
        <w:ind w:left="1295"/>
        <w:jc w:val="right"/>
        <w:rPr>
          <w:color w:val="1F497D" w:themeColor="text2"/>
        </w:rPr>
      </w:pPr>
    </w:p>
    <w:p w14:paraId="1214D73B" w14:textId="77777777" w:rsidR="001A052A" w:rsidRDefault="001A052A" w:rsidP="001A052A">
      <w:pPr>
        <w:pStyle w:val="BodyText"/>
        <w:ind w:left="1295"/>
        <w:jc w:val="right"/>
        <w:rPr>
          <w:color w:val="1F497D" w:themeColor="text2"/>
        </w:rPr>
      </w:pPr>
    </w:p>
    <w:p w14:paraId="24D70363" w14:textId="77777777" w:rsidR="001A052A" w:rsidRDefault="001A052A" w:rsidP="001A052A">
      <w:pPr>
        <w:pStyle w:val="BodyText"/>
        <w:ind w:left="1295"/>
        <w:jc w:val="right"/>
        <w:rPr>
          <w:color w:val="1F497D" w:themeColor="text2"/>
        </w:rPr>
      </w:pPr>
    </w:p>
    <w:p w14:paraId="76F4C1BD" w14:textId="77777777" w:rsidR="001A052A" w:rsidRDefault="001A052A" w:rsidP="001A052A">
      <w:pPr>
        <w:pStyle w:val="BodyText"/>
        <w:ind w:left="1295"/>
        <w:jc w:val="right"/>
        <w:rPr>
          <w:color w:val="1F497D" w:themeColor="text2"/>
        </w:rPr>
      </w:pPr>
    </w:p>
    <w:p w14:paraId="3125388E" w14:textId="77777777" w:rsidR="001A052A" w:rsidRDefault="001A052A" w:rsidP="001A052A">
      <w:pPr>
        <w:pStyle w:val="BodyText"/>
        <w:ind w:left="1295"/>
        <w:jc w:val="right"/>
        <w:rPr>
          <w:color w:val="1F497D" w:themeColor="text2"/>
        </w:rPr>
      </w:pPr>
    </w:p>
    <w:p w14:paraId="5F8FC10E" w14:textId="77777777" w:rsidR="001A052A" w:rsidRDefault="001A052A" w:rsidP="001A052A">
      <w:pPr>
        <w:pStyle w:val="BodyText"/>
        <w:ind w:left="1295"/>
        <w:rPr>
          <w:color w:val="1F497D" w:themeColor="text2"/>
        </w:rPr>
      </w:pPr>
    </w:p>
    <w:p w14:paraId="4FB20B19" w14:textId="77777777" w:rsidR="001A052A" w:rsidRDefault="001A052A" w:rsidP="001A052A">
      <w:pPr>
        <w:pStyle w:val="BodyText"/>
        <w:ind w:left="1295"/>
        <w:rPr>
          <w:color w:val="1F497D" w:themeColor="text2"/>
        </w:rPr>
      </w:pPr>
    </w:p>
    <w:p w14:paraId="203E0F95" w14:textId="77777777" w:rsidR="001A052A" w:rsidRDefault="001A052A" w:rsidP="001A052A">
      <w:pPr>
        <w:pStyle w:val="BodyText"/>
        <w:ind w:left="1295"/>
        <w:rPr>
          <w:color w:val="1F497D" w:themeColor="text2"/>
        </w:rPr>
      </w:pPr>
    </w:p>
    <w:p w14:paraId="4D553150" w14:textId="77777777" w:rsidR="001A052A" w:rsidRDefault="001A052A" w:rsidP="001A052A">
      <w:pPr>
        <w:pStyle w:val="BodyText"/>
        <w:ind w:left="1295"/>
        <w:rPr>
          <w:color w:val="1F497D" w:themeColor="text2"/>
        </w:rPr>
      </w:pPr>
    </w:p>
    <w:p w14:paraId="4DE473C8" w14:textId="77777777" w:rsidR="001A052A" w:rsidRDefault="001A052A" w:rsidP="001A052A">
      <w:pPr>
        <w:pStyle w:val="BodyText"/>
        <w:ind w:left="1295"/>
        <w:rPr>
          <w:color w:val="1F497D" w:themeColor="text2"/>
        </w:rPr>
      </w:pPr>
    </w:p>
    <w:p w14:paraId="72CEF26D" w14:textId="77777777" w:rsidR="001A052A" w:rsidRDefault="001A052A" w:rsidP="001A052A">
      <w:pPr>
        <w:pStyle w:val="BodyText"/>
        <w:ind w:left="1295"/>
        <w:rPr>
          <w:color w:val="1F497D" w:themeColor="text2"/>
        </w:rPr>
      </w:pPr>
    </w:p>
    <w:p w14:paraId="4A91AD7A" w14:textId="77777777" w:rsidR="001A052A" w:rsidRDefault="001A052A" w:rsidP="001A052A">
      <w:pPr>
        <w:pStyle w:val="BodyText"/>
        <w:ind w:left="1295"/>
        <w:rPr>
          <w:color w:val="1F497D" w:themeColor="text2"/>
        </w:rPr>
      </w:pPr>
    </w:p>
    <w:p w14:paraId="42BE6C17" w14:textId="77777777" w:rsidR="001A052A" w:rsidRDefault="001A052A" w:rsidP="001A052A">
      <w:pPr>
        <w:pStyle w:val="BodyText"/>
        <w:ind w:left="1295"/>
        <w:rPr>
          <w:color w:val="1F497D" w:themeColor="text2"/>
        </w:rPr>
      </w:pPr>
    </w:p>
    <w:p w14:paraId="6B86E358" w14:textId="77777777" w:rsidR="001A052A" w:rsidRDefault="001A052A" w:rsidP="001A052A">
      <w:pPr>
        <w:pStyle w:val="BodyText"/>
        <w:ind w:left="1295"/>
        <w:rPr>
          <w:color w:val="1F497D" w:themeColor="text2"/>
        </w:rPr>
      </w:pPr>
    </w:p>
    <w:p w14:paraId="339E1288" w14:textId="77777777" w:rsidR="001A052A" w:rsidRDefault="001A052A" w:rsidP="001A052A">
      <w:pPr>
        <w:pStyle w:val="BodyText"/>
        <w:ind w:left="1295"/>
        <w:rPr>
          <w:color w:val="1F497D" w:themeColor="text2"/>
        </w:rPr>
      </w:pPr>
    </w:p>
    <w:p w14:paraId="0C2E80A0" w14:textId="77777777" w:rsidR="001A052A" w:rsidRDefault="001A052A" w:rsidP="001A052A">
      <w:pPr>
        <w:pStyle w:val="BodyText"/>
        <w:ind w:left="1295"/>
        <w:rPr>
          <w:color w:val="1F497D" w:themeColor="text2"/>
        </w:rPr>
      </w:pPr>
    </w:p>
    <w:p w14:paraId="4D38A95A" w14:textId="77777777" w:rsidR="001A052A" w:rsidRDefault="001A052A" w:rsidP="001A052A">
      <w:pPr>
        <w:pStyle w:val="BodyText"/>
        <w:ind w:left="1295"/>
        <w:rPr>
          <w:color w:val="1F497D" w:themeColor="text2"/>
        </w:rPr>
      </w:pPr>
    </w:p>
    <w:p w14:paraId="692E4EA6" w14:textId="77777777" w:rsidR="001A052A" w:rsidRDefault="001A052A" w:rsidP="001A052A">
      <w:pPr>
        <w:pStyle w:val="BodyText"/>
        <w:ind w:left="1295"/>
        <w:rPr>
          <w:color w:val="1F497D" w:themeColor="text2"/>
        </w:rPr>
      </w:pPr>
    </w:p>
    <w:p w14:paraId="0928E38C" w14:textId="77777777" w:rsidR="001A052A" w:rsidRDefault="001A052A" w:rsidP="001A052A">
      <w:pPr>
        <w:pStyle w:val="BodyText"/>
        <w:ind w:left="1295"/>
        <w:rPr>
          <w:color w:val="1F497D" w:themeColor="text2"/>
        </w:rPr>
      </w:pPr>
    </w:p>
    <w:p w14:paraId="3414A354" w14:textId="77777777" w:rsidR="001A052A" w:rsidRDefault="001A052A" w:rsidP="001A052A">
      <w:pPr>
        <w:pStyle w:val="BodyText"/>
        <w:ind w:left="1295"/>
        <w:rPr>
          <w:color w:val="1F497D" w:themeColor="text2"/>
        </w:rPr>
      </w:pPr>
    </w:p>
    <w:p w14:paraId="769775D5" w14:textId="77777777" w:rsidR="001A052A" w:rsidRDefault="001A052A" w:rsidP="001A052A">
      <w:pPr>
        <w:pStyle w:val="BodyText"/>
        <w:ind w:left="1295"/>
        <w:rPr>
          <w:color w:val="1F497D" w:themeColor="text2"/>
        </w:rPr>
      </w:pPr>
    </w:p>
    <w:p w14:paraId="5FA96614" w14:textId="77777777" w:rsidR="001A052A" w:rsidRDefault="001A052A" w:rsidP="001A052A">
      <w:pPr>
        <w:pStyle w:val="BodyText"/>
        <w:ind w:left="1295"/>
        <w:rPr>
          <w:color w:val="1F497D" w:themeColor="text2"/>
        </w:rPr>
      </w:pPr>
    </w:p>
    <w:p w14:paraId="12D30BE7" w14:textId="77777777" w:rsidR="001A052A" w:rsidRDefault="001A052A" w:rsidP="001A052A">
      <w:pPr>
        <w:pStyle w:val="BodyText"/>
        <w:ind w:left="1295"/>
        <w:rPr>
          <w:color w:val="1F497D" w:themeColor="text2"/>
        </w:rPr>
      </w:pPr>
    </w:p>
    <w:p w14:paraId="4E921F71" w14:textId="77777777" w:rsidR="001A052A" w:rsidRDefault="001A052A" w:rsidP="001A052A">
      <w:pPr>
        <w:pStyle w:val="BodyText"/>
        <w:ind w:left="1295"/>
        <w:rPr>
          <w:color w:val="1F497D" w:themeColor="text2"/>
        </w:rPr>
      </w:pPr>
    </w:p>
    <w:p w14:paraId="11BE6D7B" w14:textId="77777777" w:rsidR="001A052A" w:rsidRDefault="001A052A" w:rsidP="001A052A">
      <w:pPr>
        <w:pStyle w:val="BodyText"/>
        <w:ind w:left="1295"/>
        <w:rPr>
          <w:color w:val="1F497D" w:themeColor="text2"/>
        </w:rPr>
      </w:pPr>
    </w:p>
    <w:p w14:paraId="6BF50ADE" w14:textId="77777777" w:rsidR="001A052A" w:rsidRDefault="001A052A" w:rsidP="001A052A">
      <w:pPr>
        <w:pStyle w:val="BodyText"/>
        <w:ind w:left="1295"/>
        <w:rPr>
          <w:color w:val="1F497D" w:themeColor="text2"/>
        </w:rPr>
      </w:pPr>
    </w:p>
    <w:p w14:paraId="775D1316" w14:textId="77777777" w:rsidR="001A052A" w:rsidRDefault="001A052A" w:rsidP="001A052A">
      <w:pPr>
        <w:pStyle w:val="BodyText"/>
        <w:ind w:left="1295"/>
        <w:rPr>
          <w:color w:val="1F497D" w:themeColor="text2"/>
        </w:rPr>
      </w:pPr>
    </w:p>
    <w:p w14:paraId="73EA9EF2" w14:textId="77777777" w:rsidR="001A052A" w:rsidRDefault="001A052A" w:rsidP="001A052A">
      <w:pPr>
        <w:pStyle w:val="BodyText"/>
        <w:ind w:left="1295"/>
        <w:rPr>
          <w:color w:val="1F497D" w:themeColor="text2"/>
        </w:rPr>
      </w:pPr>
    </w:p>
    <w:p w14:paraId="654D50DA" w14:textId="77777777" w:rsidR="001A052A" w:rsidRDefault="001A052A" w:rsidP="001A052A">
      <w:pPr>
        <w:pStyle w:val="BodyText"/>
        <w:ind w:left="1295"/>
        <w:rPr>
          <w:color w:val="1F497D" w:themeColor="text2"/>
        </w:rPr>
      </w:pPr>
    </w:p>
    <w:p w14:paraId="0C49D2BA" w14:textId="77777777" w:rsidR="001A052A" w:rsidRDefault="001A052A" w:rsidP="001A052A">
      <w:pPr>
        <w:pStyle w:val="BodyText"/>
        <w:ind w:left="1295"/>
        <w:rPr>
          <w:color w:val="1F497D" w:themeColor="text2"/>
        </w:rPr>
      </w:pPr>
    </w:p>
    <w:p w14:paraId="52DA4451" w14:textId="77777777" w:rsidR="001A052A" w:rsidRDefault="001A052A" w:rsidP="001A052A">
      <w:pPr>
        <w:pStyle w:val="BodyText"/>
        <w:ind w:left="1295"/>
        <w:rPr>
          <w:color w:val="1F497D" w:themeColor="text2"/>
        </w:rPr>
      </w:pPr>
    </w:p>
    <w:p w14:paraId="14C28118" w14:textId="77777777" w:rsidR="001A052A" w:rsidRDefault="001A052A" w:rsidP="001A052A">
      <w:pPr>
        <w:pStyle w:val="BodyText"/>
        <w:ind w:left="1295"/>
        <w:rPr>
          <w:color w:val="1F497D" w:themeColor="text2"/>
        </w:rPr>
      </w:pPr>
    </w:p>
    <w:p w14:paraId="0449E627" w14:textId="77777777" w:rsidR="001A052A" w:rsidRDefault="001A052A" w:rsidP="001A052A">
      <w:pPr>
        <w:pStyle w:val="BodyText"/>
        <w:ind w:left="1295"/>
        <w:rPr>
          <w:color w:val="1F497D" w:themeColor="text2"/>
        </w:rPr>
      </w:pPr>
    </w:p>
    <w:p w14:paraId="398B32C7" w14:textId="77777777" w:rsidR="001A052A" w:rsidRDefault="001A052A" w:rsidP="001A052A">
      <w:pPr>
        <w:pStyle w:val="BodyText"/>
        <w:ind w:left="1295"/>
        <w:rPr>
          <w:color w:val="1F497D" w:themeColor="text2"/>
        </w:rPr>
      </w:pPr>
    </w:p>
    <w:p w14:paraId="0C662986" w14:textId="77777777" w:rsidR="001A052A" w:rsidRDefault="001A052A" w:rsidP="001A052A">
      <w:pPr>
        <w:pStyle w:val="BodyText"/>
        <w:ind w:left="1295"/>
        <w:rPr>
          <w:color w:val="1F497D" w:themeColor="text2"/>
        </w:rPr>
      </w:pPr>
    </w:p>
    <w:p w14:paraId="120FD5C0" w14:textId="77777777" w:rsidR="001A052A" w:rsidRDefault="001A052A" w:rsidP="001A052A">
      <w:pPr>
        <w:pStyle w:val="BodyText"/>
        <w:ind w:left="1295"/>
        <w:rPr>
          <w:color w:val="1F497D" w:themeColor="text2"/>
        </w:rPr>
      </w:pPr>
    </w:p>
    <w:p w14:paraId="6D2479B6" w14:textId="77777777" w:rsidR="001A052A" w:rsidRDefault="001A052A" w:rsidP="001A052A">
      <w:pPr>
        <w:pStyle w:val="BodyText"/>
        <w:ind w:left="1295"/>
        <w:rPr>
          <w:color w:val="1F497D" w:themeColor="text2"/>
        </w:rPr>
      </w:pPr>
    </w:p>
    <w:p w14:paraId="566D4943" w14:textId="77777777" w:rsidR="001A052A" w:rsidRDefault="001A052A" w:rsidP="001A052A">
      <w:pPr>
        <w:pStyle w:val="BodyText"/>
        <w:ind w:left="1295"/>
        <w:rPr>
          <w:color w:val="1F497D" w:themeColor="text2"/>
        </w:rPr>
      </w:pPr>
    </w:p>
    <w:p w14:paraId="0D950FD7" w14:textId="1911F899" w:rsidR="00E2726F" w:rsidRPr="007F13B4" w:rsidRDefault="001A052A" w:rsidP="007F13B4">
      <w:pPr>
        <w:pStyle w:val="BodyText"/>
        <w:ind w:left="107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 xml:space="preserve">3. </w:t>
      </w:r>
      <w:r w:rsidR="00E2726F" w:rsidRPr="007F13B4">
        <w:rPr>
          <w:rFonts w:asciiTheme="minorHAnsi" w:hAnsiTheme="minorHAnsi" w:cstheme="minorHAnsi"/>
          <w:b/>
          <w:bCs/>
          <w:color w:val="4F81BD" w:themeColor="accent1"/>
          <w:sz w:val="26"/>
          <w:szCs w:val="26"/>
        </w:rPr>
        <w:t>Cronograma de</w:t>
      </w:r>
      <w:r w:rsidR="00E2726F" w:rsidRPr="007F13B4">
        <w:rPr>
          <w:rFonts w:asciiTheme="minorHAnsi" w:hAnsiTheme="minorHAnsi" w:cstheme="minorHAnsi"/>
          <w:b/>
          <w:bCs/>
          <w:color w:val="4F81BD" w:themeColor="accent1"/>
          <w:spacing w:val="-9"/>
          <w:sz w:val="26"/>
          <w:szCs w:val="26"/>
        </w:rPr>
        <w:t xml:space="preserve"> </w:t>
      </w:r>
      <w:r w:rsidR="00E2726F" w:rsidRPr="007F13B4">
        <w:rPr>
          <w:rFonts w:asciiTheme="minorHAnsi" w:hAnsiTheme="minorHAnsi" w:cstheme="minorHAnsi"/>
          <w:b/>
          <w:bCs/>
          <w:color w:val="4F81BD" w:themeColor="accent1"/>
          <w:spacing w:val="-2"/>
          <w:sz w:val="26"/>
          <w:szCs w:val="26"/>
        </w:rPr>
        <w:t>Simulacros y capacitación anual</w:t>
      </w:r>
    </w:p>
    <w:p w14:paraId="2A8D52BF" w14:textId="77777777" w:rsidR="00E2726F" w:rsidRDefault="00E2726F" w:rsidP="00E2726F">
      <w:pPr>
        <w:pStyle w:val="BodyText"/>
        <w:rPr>
          <w:color w:val="1F497D" w:themeColor="text2"/>
          <w:sz w:val="20"/>
        </w:rPr>
      </w:pPr>
    </w:p>
    <w:tbl>
      <w:tblPr>
        <w:tblpPr w:leftFromText="180" w:rightFromText="180"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92"/>
        <w:gridCol w:w="1788"/>
        <w:gridCol w:w="989"/>
        <w:gridCol w:w="1896"/>
      </w:tblGrid>
      <w:tr w:rsidR="00E2726F" w14:paraId="085D7624" w14:textId="77777777" w:rsidTr="00E2726F">
        <w:trPr>
          <w:trHeight w:val="311"/>
        </w:trPr>
        <w:tc>
          <w:tcPr>
            <w:tcW w:w="9603" w:type="dxa"/>
            <w:gridSpan w:val="5"/>
            <w:tcBorders>
              <w:top w:val="nil"/>
            </w:tcBorders>
            <w:shd w:val="clear" w:color="auto" w:fill="C5D9F0"/>
          </w:tcPr>
          <w:p w14:paraId="0AAC203D" w14:textId="77777777" w:rsidR="00E2726F" w:rsidRDefault="00E2726F" w:rsidP="00E2726F">
            <w:pPr>
              <w:pStyle w:val="TableParagraph"/>
              <w:spacing w:before="35" w:line="257" w:lineRule="exact"/>
              <w:ind w:left="10"/>
              <w:jc w:val="center"/>
              <w:rPr>
                <w:rFonts w:ascii="Times New Roman" w:hAnsi="Times New Roman"/>
                <w:b/>
                <w:sz w:val="24"/>
              </w:rPr>
            </w:pPr>
            <w:r>
              <w:rPr>
                <w:rFonts w:ascii="Times New Roman" w:hAnsi="Times New Roman"/>
                <w:b/>
                <w:sz w:val="24"/>
              </w:rPr>
              <w:t>Cronograma</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Simulacros</w:t>
            </w:r>
            <w:r>
              <w:rPr>
                <w:rFonts w:ascii="Times New Roman" w:hAnsi="Times New Roman"/>
                <w:b/>
                <w:spacing w:val="-4"/>
                <w:sz w:val="24"/>
              </w:rPr>
              <w:t xml:space="preserve"> </w:t>
            </w:r>
            <w:r>
              <w:rPr>
                <w:rFonts w:ascii="Times New Roman" w:hAnsi="Times New Roman"/>
                <w:b/>
                <w:sz w:val="24"/>
              </w:rPr>
              <w:t>y</w:t>
            </w:r>
            <w:r>
              <w:rPr>
                <w:rFonts w:ascii="Times New Roman" w:hAnsi="Times New Roman"/>
                <w:b/>
                <w:spacing w:val="-3"/>
                <w:sz w:val="24"/>
              </w:rPr>
              <w:t xml:space="preserve"> </w:t>
            </w:r>
            <w:r>
              <w:rPr>
                <w:rFonts w:ascii="Times New Roman" w:hAnsi="Times New Roman"/>
                <w:b/>
                <w:sz w:val="24"/>
              </w:rPr>
              <w:t>Capacitación</w:t>
            </w:r>
            <w:r>
              <w:rPr>
                <w:rFonts w:ascii="Times New Roman" w:hAnsi="Times New Roman"/>
                <w:b/>
                <w:spacing w:val="-2"/>
                <w:sz w:val="24"/>
              </w:rPr>
              <w:t xml:space="preserve"> </w:t>
            </w:r>
            <w:r>
              <w:rPr>
                <w:rFonts w:ascii="Times New Roman" w:hAnsi="Times New Roman"/>
                <w:b/>
                <w:spacing w:val="-4"/>
                <w:sz w:val="24"/>
              </w:rPr>
              <w:t>Anual</w:t>
            </w:r>
          </w:p>
        </w:tc>
      </w:tr>
      <w:tr w:rsidR="00E2726F" w14:paraId="5C383B13" w14:textId="77777777" w:rsidTr="00E2726F">
        <w:trPr>
          <w:trHeight w:val="621"/>
        </w:trPr>
        <w:tc>
          <w:tcPr>
            <w:tcW w:w="3238" w:type="dxa"/>
            <w:shd w:val="clear" w:color="auto" w:fill="C5D9F0"/>
          </w:tcPr>
          <w:p w14:paraId="0489FC7A" w14:textId="77777777" w:rsidR="00E2726F" w:rsidRDefault="00E2726F" w:rsidP="00E2726F">
            <w:pPr>
              <w:pStyle w:val="TableParagraph"/>
              <w:spacing w:before="176"/>
              <w:ind w:left="69"/>
            </w:pPr>
            <w:r>
              <w:rPr>
                <w:spacing w:val="-2"/>
              </w:rPr>
              <w:t>Actividad</w:t>
            </w:r>
          </w:p>
        </w:tc>
        <w:tc>
          <w:tcPr>
            <w:tcW w:w="1692" w:type="dxa"/>
            <w:shd w:val="clear" w:color="auto" w:fill="C5D9F0"/>
          </w:tcPr>
          <w:p w14:paraId="3CA78D0B" w14:textId="77777777" w:rsidR="00E2726F" w:rsidRDefault="00E2726F" w:rsidP="00E2726F">
            <w:pPr>
              <w:pStyle w:val="TableParagraph"/>
              <w:spacing w:before="42"/>
              <w:ind w:left="302" w:right="292" w:firstLine="280"/>
            </w:pPr>
            <w:r>
              <w:rPr>
                <w:spacing w:val="-2"/>
              </w:rPr>
              <w:t>Fecha programada</w:t>
            </w:r>
          </w:p>
        </w:tc>
        <w:tc>
          <w:tcPr>
            <w:tcW w:w="1788" w:type="dxa"/>
            <w:shd w:val="clear" w:color="auto" w:fill="C5D9F0"/>
          </w:tcPr>
          <w:p w14:paraId="02DAA5BC" w14:textId="77777777" w:rsidR="00E2726F" w:rsidRDefault="00E2726F" w:rsidP="00E2726F">
            <w:pPr>
              <w:pStyle w:val="TableParagraph"/>
              <w:spacing w:before="176"/>
              <w:ind w:left="336"/>
            </w:pPr>
            <w:r>
              <w:rPr>
                <w:spacing w:val="-2"/>
              </w:rPr>
              <w:t>Responsable</w:t>
            </w:r>
          </w:p>
        </w:tc>
        <w:tc>
          <w:tcPr>
            <w:tcW w:w="989" w:type="dxa"/>
            <w:shd w:val="clear" w:color="auto" w:fill="C5D9F0"/>
          </w:tcPr>
          <w:p w14:paraId="1914BC65" w14:textId="77777777" w:rsidR="00E2726F" w:rsidRDefault="00E2726F" w:rsidP="00E2726F">
            <w:pPr>
              <w:pStyle w:val="TableParagraph"/>
              <w:spacing w:before="28"/>
              <w:ind w:left="343" w:right="58" w:hanging="274"/>
            </w:pPr>
            <w:r>
              <w:rPr>
                <w:spacing w:val="-2"/>
              </w:rPr>
              <w:t xml:space="preserve">Cumplido </w:t>
            </w:r>
            <w:r>
              <w:rPr>
                <w:spacing w:val="-4"/>
              </w:rPr>
              <w:t>(</w:t>
            </w:r>
            <w:r>
              <w:rPr>
                <w:rFonts w:ascii="Segoe UI Symbol" w:hAnsi="Segoe UI Symbol"/>
                <w:spacing w:val="-4"/>
              </w:rPr>
              <w:t>✓</w:t>
            </w:r>
            <w:r>
              <w:rPr>
                <w:spacing w:val="-4"/>
              </w:rPr>
              <w:t>)</w:t>
            </w:r>
          </w:p>
        </w:tc>
        <w:tc>
          <w:tcPr>
            <w:tcW w:w="1896" w:type="dxa"/>
            <w:shd w:val="clear" w:color="auto" w:fill="C5D9F0"/>
          </w:tcPr>
          <w:p w14:paraId="4B8C30C8" w14:textId="77777777" w:rsidR="00E2726F" w:rsidRDefault="00E2726F" w:rsidP="00E2726F">
            <w:pPr>
              <w:pStyle w:val="TableParagraph"/>
              <w:spacing w:before="176"/>
              <w:ind w:left="300"/>
            </w:pPr>
            <w:r>
              <w:rPr>
                <w:spacing w:val="-2"/>
              </w:rPr>
              <w:t>Observaciones</w:t>
            </w:r>
          </w:p>
        </w:tc>
      </w:tr>
      <w:tr w:rsidR="00E2726F" w14:paraId="10E607D7" w14:textId="77777777" w:rsidTr="00E2726F">
        <w:trPr>
          <w:trHeight w:val="311"/>
        </w:trPr>
        <w:tc>
          <w:tcPr>
            <w:tcW w:w="3238" w:type="dxa"/>
          </w:tcPr>
          <w:p w14:paraId="743F409C" w14:textId="77777777" w:rsidR="00E2726F" w:rsidRDefault="00E2726F" w:rsidP="00E2726F">
            <w:pPr>
              <w:pStyle w:val="TableParagraph"/>
              <w:spacing w:before="20"/>
              <w:ind w:left="69"/>
            </w:pPr>
            <w:r>
              <w:t>Simulacro</w:t>
            </w:r>
            <w:r>
              <w:rPr>
                <w:spacing w:val="-9"/>
              </w:rPr>
              <w:t xml:space="preserve"> </w:t>
            </w:r>
            <w:r>
              <w:rPr>
                <w:spacing w:val="-2"/>
              </w:rPr>
              <w:t>general</w:t>
            </w:r>
          </w:p>
        </w:tc>
        <w:tc>
          <w:tcPr>
            <w:tcW w:w="1692" w:type="dxa"/>
          </w:tcPr>
          <w:p w14:paraId="399E926A" w14:textId="77777777" w:rsidR="00E2726F" w:rsidRDefault="00E2726F" w:rsidP="00E2726F">
            <w:pPr>
              <w:pStyle w:val="TableParagraph"/>
              <w:rPr>
                <w:rFonts w:ascii="Times New Roman"/>
              </w:rPr>
            </w:pPr>
          </w:p>
        </w:tc>
        <w:tc>
          <w:tcPr>
            <w:tcW w:w="1788" w:type="dxa"/>
          </w:tcPr>
          <w:p w14:paraId="1363BC29" w14:textId="77777777" w:rsidR="00E2726F" w:rsidRDefault="00E2726F" w:rsidP="00E2726F">
            <w:pPr>
              <w:pStyle w:val="TableParagraph"/>
              <w:rPr>
                <w:rFonts w:ascii="Times New Roman"/>
              </w:rPr>
            </w:pPr>
          </w:p>
        </w:tc>
        <w:tc>
          <w:tcPr>
            <w:tcW w:w="989" w:type="dxa"/>
          </w:tcPr>
          <w:p w14:paraId="74362797" w14:textId="77777777" w:rsidR="00E2726F" w:rsidRDefault="00E2726F" w:rsidP="00E2726F">
            <w:pPr>
              <w:pStyle w:val="TableParagraph"/>
              <w:rPr>
                <w:rFonts w:ascii="Times New Roman"/>
              </w:rPr>
            </w:pPr>
          </w:p>
        </w:tc>
        <w:tc>
          <w:tcPr>
            <w:tcW w:w="1896" w:type="dxa"/>
          </w:tcPr>
          <w:p w14:paraId="5C99BC9F" w14:textId="77777777" w:rsidR="00E2726F" w:rsidRDefault="00E2726F" w:rsidP="00E2726F">
            <w:pPr>
              <w:pStyle w:val="TableParagraph"/>
              <w:rPr>
                <w:rFonts w:ascii="Times New Roman"/>
              </w:rPr>
            </w:pPr>
          </w:p>
        </w:tc>
      </w:tr>
      <w:tr w:rsidR="00E2726F" w14:paraId="480AF96A" w14:textId="77777777" w:rsidTr="00E2726F">
        <w:trPr>
          <w:trHeight w:val="311"/>
        </w:trPr>
        <w:tc>
          <w:tcPr>
            <w:tcW w:w="3238" w:type="dxa"/>
          </w:tcPr>
          <w:p w14:paraId="63C7820B" w14:textId="77777777" w:rsidR="00E2726F" w:rsidRDefault="00E2726F" w:rsidP="00E2726F">
            <w:pPr>
              <w:pStyle w:val="TableParagraph"/>
              <w:spacing w:before="20"/>
              <w:ind w:left="69"/>
            </w:pPr>
            <w:r>
              <w:t>Evacuación</w:t>
            </w:r>
            <w:r>
              <w:rPr>
                <w:spacing w:val="-7"/>
              </w:rPr>
              <w:t xml:space="preserve"> </w:t>
            </w:r>
            <w:r>
              <w:rPr>
                <w:spacing w:val="-2"/>
              </w:rPr>
              <w:t>nocturna</w:t>
            </w:r>
          </w:p>
        </w:tc>
        <w:tc>
          <w:tcPr>
            <w:tcW w:w="1692" w:type="dxa"/>
          </w:tcPr>
          <w:p w14:paraId="77D4D003" w14:textId="77777777" w:rsidR="00E2726F" w:rsidRDefault="00E2726F" w:rsidP="00E2726F">
            <w:pPr>
              <w:pStyle w:val="TableParagraph"/>
              <w:rPr>
                <w:rFonts w:ascii="Times New Roman"/>
              </w:rPr>
            </w:pPr>
          </w:p>
        </w:tc>
        <w:tc>
          <w:tcPr>
            <w:tcW w:w="1788" w:type="dxa"/>
          </w:tcPr>
          <w:p w14:paraId="3A3CF222" w14:textId="77777777" w:rsidR="00E2726F" w:rsidRDefault="00E2726F" w:rsidP="00E2726F">
            <w:pPr>
              <w:pStyle w:val="TableParagraph"/>
              <w:rPr>
                <w:rFonts w:ascii="Times New Roman"/>
              </w:rPr>
            </w:pPr>
          </w:p>
        </w:tc>
        <w:tc>
          <w:tcPr>
            <w:tcW w:w="989" w:type="dxa"/>
          </w:tcPr>
          <w:p w14:paraId="4F21E3AF" w14:textId="77777777" w:rsidR="00E2726F" w:rsidRDefault="00E2726F" w:rsidP="00E2726F">
            <w:pPr>
              <w:pStyle w:val="TableParagraph"/>
              <w:rPr>
                <w:rFonts w:ascii="Times New Roman"/>
              </w:rPr>
            </w:pPr>
          </w:p>
        </w:tc>
        <w:tc>
          <w:tcPr>
            <w:tcW w:w="1896" w:type="dxa"/>
          </w:tcPr>
          <w:p w14:paraId="6228888A" w14:textId="77777777" w:rsidR="00E2726F" w:rsidRDefault="00E2726F" w:rsidP="00E2726F">
            <w:pPr>
              <w:pStyle w:val="TableParagraph"/>
              <w:rPr>
                <w:rFonts w:ascii="Times New Roman"/>
              </w:rPr>
            </w:pPr>
          </w:p>
        </w:tc>
      </w:tr>
      <w:tr w:rsidR="00E2726F" w14:paraId="44725B06" w14:textId="77777777" w:rsidTr="00E2726F">
        <w:trPr>
          <w:trHeight w:val="592"/>
        </w:trPr>
        <w:tc>
          <w:tcPr>
            <w:tcW w:w="3238" w:type="dxa"/>
          </w:tcPr>
          <w:p w14:paraId="680F24D5" w14:textId="77777777" w:rsidR="00E2726F" w:rsidRDefault="00E2726F" w:rsidP="00E2726F">
            <w:pPr>
              <w:pStyle w:val="TableParagraph"/>
              <w:spacing w:before="28"/>
              <w:ind w:left="69" w:right="31"/>
            </w:pPr>
            <w:r>
              <w:t>Introducción</w:t>
            </w:r>
            <w:r>
              <w:rPr>
                <w:spacing w:val="-7"/>
              </w:rPr>
              <w:t xml:space="preserve"> </w:t>
            </w:r>
            <w:r>
              <w:t>a</w:t>
            </w:r>
            <w:r>
              <w:rPr>
                <w:spacing w:val="-8"/>
              </w:rPr>
              <w:t xml:space="preserve"> </w:t>
            </w:r>
            <w:r>
              <w:t>la</w:t>
            </w:r>
            <w:r>
              <w:rPr>
                <w:spacing w:val="-8"/>
              </w:rPr>
              <w:t xml:space="preserve"> </w:t>
            </w:r>
            <w:r>
              <w:t>Protección</w:t>
            </w:r>
            <w:r>
              <w:rPr>
                <w:spacing w:val="-7"/>
              </w:rPr>
              <w:t xml:space="preserve"> </w:t>
            </w:r>
            <w:r>
              <w:t>Civil</w:t>
            </w:r>
            <w:r>
              <w:rPr>
                <w:spacing w:val="-8"/>
              </w:rPr>
              <w:t xml:space="preserve"> </w:t>
            </w:r>
            <w:r>
              <w:t>y la Gestión Integral de Riesgos</w:t>
            </w:r>
          </w:p>
        </w:tc>
        <w:tc>
          <w:tcPr>
            <w:tcW w:w="1692" w:type="dxa"/>
          </w:tcPr>
          <w:p w14:paraId="2804EA9A" w14:textId="77777777" w:rsidR="00E2726F" w:rsidRDefault="00E2726F" w:rsidP="00E2726F">
            <w:pPr>
              <w:pStyle w:val="TableParagraph"/>
              <w:rPr>
                <w:rFonts w:ascii="Times New Roman"/>
              </w:rPr>
            </w:pPr>
          </w:p>
        </w:tc>
        <w:tc>
          <w:tcPr>
            <w:tcW w:w="1788" w:type="dxa"/>
          </w:tcPr>
          <w:p w14:paraId="5FA8ED03" w14:textId="77777777" w:rsidR="00E2726F" w:rsidRDefault="00E2726F" w:rsidP="00E2726F">
            <w:pPr>
              <w:pStyle w:val="TableParagraph"/>
              <w:rPr>
                <w:rFonts w:ascii="Times New Roman"/>
              </w:rPr>
            </w:pPr>
          </w:p>
        </w:tc>
        <w:tc>
          <w:tcPr>
            <w:tcW w:w="989" w:type="dxa"/>
          </w:tcPr>
          <w:p w14:paraId="6E996879" w14:textId="77777777" w:rsidR="00E2726F" w:rsidRDefault="00E2726F" w:rsidP="00E2726F">
            <w:pPr>
              <w:pStyle w:val="TableParagraph"/>
              <w:rPr>
                <w:rFonts w:ascii="Times New Roman"/>
              </w:rPr>
            </w:pPr>
          </w:p>
        </w:tc>
        <w:tc>
          <w:tcPr>
            <w:tcW w:w="1896" w:type="dxa"/>
          </w:tcPr>
          <w:p w14:paraId="0E49E8BD" w14:textId="77777777" w:rsidR="00E2726F" w:rsidRDefault="00E2726F" w:rsidP="00E2726F">
            <w:pPr>
              <w:pStyle w:val="TableParagraph"/>
              <w:rPr>
                <w:rFonts w:ascii="Times New Roman"/>
              </w:rPr>
            </w:pPr>
          </w:p>
        </w:tc>
      </w:tr>
      <w:tr w:rsidR="00E2726F" w14:paraId="5F16696B" w14:textId="77777777" w:rsidTr="00E2726F">
        <w:trPr>
          <w:trHeight w:val="537"/>
        </w:trPr>
        <w:tc>
          <w:tcPr>
            <w:tcW w:w="3238" w:type="dxa"/>
          </w:tcPr>
          <w:p w14:paraId="721AD024" w14:textId="77777777" w:rsidR="00E2726F" w:rsidRDefault="00E2726F" w:rsidP="00E2726F">
            <w:pPr>
              <w:pStyle w:val="TableParagraph"/>
              <w:spacing w:line="268" w:lineRule="exact"/>
              <w:ind w:left="69"/>
            </w:pPr>
            <w:r>
              <w:t>Formación</w:t>
            </w:r>
            <w:r>
              <w:rPr>
                <w:spacing w:val="-5"/>
              </w:rPr>
              <w:t xml:space="preserve"> </w:t>
            </w:r>
            <w:r>
              <w:t>de</w:t>
            </w:r>
            <w:r>
              <w:rPr>
                <w:spacing w:val="-4"/>
              </w:rPr>
              <w:t xml:space="preserve"> </w:t>
            </w:r>
            <w:r>
              <w:t>Brigadas</w:t>
            </w:r>
            <w:r>
              <w:rPr>
                <w:spacing w:val="-4"/>
              </w:rPr>
              <w:t xml:space="preserve"> </w:t>
            </w:r>
            <w:r>
              <w:t>Internas</w:t>
            </w:r>
            <w:r>
              <w:rPr>
                <w:spacing w:val="-4"/>
              </w:rPr>
              <w:t xml:space="preserve"> </w:t>
            </w:r>
            <w:r>
              <w:rPr>
                <w:spacing w:val="-5"/>
              </w:rPr>
              <w:t>de</w:t>
            </w:r>
          </w:p>
          <w:p w14:paraId="09AFE28D" w14:textId="77777777" w:rsidR="00E2726F" w:rsidRDefault="00E2726F" w:rsidP="00E2726F">
            <w:pPr>
              <w:pStyle w:val="TableParagraph"/>
              <w:spacing w:line="249" w:lineRule="exact"/>
              <w:ind w:left="69"/>
            </w:pPr>
            <w:r>
              <w:t>Protección</w:t>
            </w:r>
            <w:r>
              <w:rPr>
                <w:spacing w:val="-4"/>
              </w:rPr>
              <w:t xml:space="preserve"> Civil</w:t>
            </w:r>
          </w:p>
        </w:tc>
        <w:tc>
          <w:tcPr>
            <w:tcW w:w="1692" w:type="dxa"/>
          </w:tcPr>
          <w:p w14:paraId="3B92FD3C" w14:textId="77777777" w:rsidR="00E2726F" w:rsidRDefault="00E2726F" w:rsidP="00E2726F">
            <w:pPr>
              <w:pStyle w:val="TableParagraph"/>
              <w:rPr>
                <w:rFonts w:ascii="Times New Roman"/>
              </w:rPr>
            </w:pPr>
          </w:p>
        </w:tc>
        <w:tc>
          <w:tcPr>
            <w:tcW w:w="1788" w:type="dxa"/>
          </w:tcPr>
          <w:p w14:paraId="1109C19D" w14:textId="77777777" w:rsidR="00E2726F" w:rsidRDefault="00E2726F" w:rsidP="00E2726F">
            <w:pPr>
              <w:pStyle w:val="TableParagraph"/>
              <w:rPr>
                <w:rFonts w:ascii="Times New Roman"/>
              </w:rPr>
            </w:pPr>
          </w:p>
        </w:tc>
        <w:tc>
          <w:tcPr>
            <w:tcW w:w="989" w:type="dxa"/>
          </w:tcPr>
          <w:p w14:paraId="3E555D35" w14:textId="77777777" w:rsidR="00E2726F" w:rsidRDefault="00E2726F" w:rsidP="00E2726F">
            <w:pPr>
              <w:pStyle w:val="TableParagraph"/>
              <w:rPr>
                <w:rFonts w:ascii="Times New Roman"/>
              </w:rPr>
            </w:pPr>
          </w:p>
        </w:tc>
        <w:tc>
          <w:tcPr>
            <w:tcW w:w="1896" w:type="dxa"/>
          </w:tcPr>
          <w:p w14:paraId="6BE5846E" w14:textId="77777777" w:rsidR="00E2726F" w:rsidRDefault="00E2726F" w:rsidP="00E2726F">
            <w:pPr>
              <w:pStyle w:val="TableParagraph"/>
              <w:rPr>
                <w:rFonts w:ascii="Times New Roman"/>
              </w:rPr>
            </w:pPr>
          </w:p>
        </w:tc>
      </w:tr>
      <w:tr w:rsidR="00E2726F" w14:paraId="7112D15A" w14:textId="77777777" w:rsidTr="00E2726F">
        <w:trPr>
          <w:trHeight w:val="311"/>
        </w:trPr>
        <w:tc>
          <w:tcPr>
            <w:tcW w:w="3238" w:type="dxa"/>
          </w:tcPr>
          <w:p w14:paraId="79D718A4" w14:textId="77777777" w:rsidR="00E2726F" w:rsidRDefault="00E2726F" w:rsidP="00E2726F">
            <w:pPr>
              <w:pStyle w:val="TableParagraph"/>
              <w:spacing w:before="20"/>
              <w:ind w:left="69"/>
            </w:pPr>
            <w:r>
              <w:t>Primeros</w:t>
            </w:r>
            <w:r>
              <w:rPr>
                <w:spacing w:val="-6"/>
              </w:rPr>
              <w:t xml:space="preserve"> </w:t>
            </w:r>
            <w:r>
              <w:t>Auxilios</w:t>
            </w:r>
            <w:r>
              <w:rPr>
                <w:spacing w:val="-3"/>
              </w:rPr>
              <w:t xml:space="preserve"> </w:t>
            </w:r>
            <w:r>
              <w:rPr>
                <w:spacing w:val="-2"/>
              </w:rPr>
              <w:t>Básicos</w:t>
            </w:r>
          </w:p>
        </w:tc>
        <w:tc>
          <w:tcPr>
            <w:tcW w:w="1692" w:type="dxa"/>
          </w:tcPr>
          <w:p w14:paraId="4BD94590" w14:textId="77777777" w:rsidR="00E2726F" w:rsidRDefault="00E2726F" w:rsidP="00E2726F">
            <w:pPr>
              <w:pStyle w:val="TableParagraph"/>
              <w:rPr>
                <w:rFonts w:ascii="Times New Roman"/>
              </w:rPr>
            </w:pPr>
          </w:p>
        </w:tc>
        <w:tc>
          <w:tcPr>
            <w:tcW w:w="1788" w:type="dxa"/>
          </w:tcPr>
          <w:p w14:paraId="694E740F" w14:textId="77777777" w:rsidR="00E2726F" w:rsidRDefault="00E2726F" w:rsidP="00E2726F">
            <w:pPr>
              <w:pStyle w:val="TableParagraph"/>
              <w:rPr>
                <w:rFonts w:ascii="Times New Roman"/>
              </w:rPr>
            </w:pPr>
          </w:p>
        </w:tc>
        <w:tc>
          <w:tcPr>
            <w:tcW w:w="989" w:type="dxa"/>
          </w:tcPr>
          <w:p w14:paraId="01C75FFC" w14:textId="77777777" w:rsidR="00E2726F" w:rsidRDefault="00E2726F" w:rsidP="00E2726F">
            <w:pPr>
              <w:pStyle w:val="TableParagraph"/>
              <w:rPr>
                <w:rFonts w:ascii="Times New Roman"/>
              </w:rPr>
            </w:pPr>
          </w:p>
        </w:tc>
        <w:tc>
          <w:tcPr>
            <w:tcW w:w="1896" w:type="dxa"/>
          </w:tcPr>
          <w:p w14:paraId="58B9F5AD" w14:textId="77777777" w:rsidR="00E2726F" w:rsidRDefault="00E2726F" w:rsidP="00E2726F">
            <w:pPr>
              <w:pStyle w:val="TableParagraph"/>
              <w:rPr>
                <w:rFonts w:ascii="Times New Roman"/>
              </w:rPr>
            </w:pPr>
          </w:p>
        </w:tc>
      </w:tr>
      <w:tr w:rsidR="00E2726F" w14:paraId="69E5687C" w14:textId="77777777" w:rsidTr="00E2726F">
        <w:trPr>
          <w:trHeight w:val="537"/>
        </w:trPr>
        <w:tc>
          <w:tcPr>
            <w:tcW w:w="3238" w:type="dxa"/>
          </w:tcPr>
          <w:p w14:paraId="79F662ED" w14:textId="77777777" w:rsidR="00E2726F" w:rsidRDefault="00E2726F" w:rsidP="00E2726F">
            <w:pPr>
              <w:pStyle w:val="TableParagraph"/>
              <w:spacing w:line="268" w:lineRule="exact"/>
              <w:ind w:left="69"/>
            </w:pPr>
            <w:r>
              <w:t>Evacuación</w:t>
            </w:r>
            <w:r>
              <w:rPr>
                <w:spacing w:val="-6"/>
              </w:rPr>
              <w:t xml:space="preserve"> </w:t>
            </w:r>
            <w:r>
              <w:t>y</w:t>
            </w:r>
            <w:r>
              <w:rPr>
                <w:spacing w:val="-4"/>
              </w:rPr>
              <w:t xml:space="preserve"> </w:t>
            </w:r>
            <w:r>
              <w:t>Simulacros</w:t>
            </w:r>
            <w:r>
              <w:rPr>
                <w:spacing w:val="-4"/>
              </w:rPr>
              <w:t xml:space="preserve"> </w:t>
            </w:r>
            <w:r>
              <w:rPr>
                <w:spacing w:val="-5"/>
              </w:rPr>
              <w:t>de</w:t>
            </w:r>
          </w:p>
          <w:p w14:paraId="7C3E1A66" w14:textId="77777777" w:rsidR="00E2726F" w:rsidRDefault="00E2726F" w:rsidP="00E2726F">
            <w:pPr>
              <w:pStyle w:val="TableParagraph"/>
              <w:spacing w:before="1" w:line="249" w:lineRule="exact"/>
              <w:ind w:left="69"/>
            </w:pPr>
            <w:r>
              <w:rPr>
                <w:spacing w:val="-2"/>
              </w:rPr>
              <w:t>Emergencia</w:t>
            </w:r>
          </w:p>
        </w:tc>
        <w:tc>
          <w:tcPr>
            <w:tcW w:w="1692" w:type="dxa"/>
          </w:tcPr>
          <w:p w14:paraId="7587C871" w14:textId="77777777" w:rsidR="00E2726F" w:rsidRDefault="00E2726F" w:rsidP="00E2726F">
            <w:pPr>
              <w:pStyle w:val="TableParagraph"/>
              <w:rPr>
                <w:rFonts w:ascii="Times New Roman"/>
              </w:rPr>
            </w:pPr>
          </w:p>
        </w:tc>
        <w:tc>
          <w:tcPr>
            <w:tcW w:w="1788" w:type="dxa"/>
          </w:tcPr>
          <w:p w14:paraId="75218DF6" w14:textId="77777777" w:rsidR="00E2726F" w:rsidRDefault="00E2726F" w:rsidP="00E2726F">
            <w:pPr>
              <w:pStyle w:val="TableParagraph"/>
              <w:rPr>
                <w:rFonts w:ascii="Times New Roman"/>
              </w:rPr>
            </w:pPr>
          </w:p>
        </w:tc>
        <w:tc>
          <w:tcPr>
            <w:tcW w:w="989" w:type="dxa"/>
          </w:tcPr>
          <w:p w14:paraId="234FFA66" w14:textId="77777777" w:rsidR="00E2726F" w:rsidRDefault="00E2726F" w:rsidP="00E2726F">
            <w:pPr>
              <w:pStyle w:val="TableParagraph"/>
              <w:rPr>
                <w:rFonts w:ascii="Times New Roman"/>
              </w:rPr>
            </w:pPr>
          </w:p>
        </w:tc>
        <w:tc>
          <w:tcPr>
            <w:tcW w:w="1896" w:type="dxa"/>
          </w:tcPr>
          <w:p w14:paraId="4E45E169" w14:textId="77777777" w:rsidR="00E2726F" w:rsidRDefault="00E2726F" w:rsidP="00E2726F">
            <w:pPr>
              <w:pStyle w:val="TableParagraph"/>
              <w:rPr>
                <w:rFonts w:ascii="Times New Roman"/>
              </w:rPr>
            </w:pPr>
          </w:p>
        </w:tc>
      </w:tr>
      <w:tr w:rsidR="00E2726F" w14:paraId="2B7B70CB" w14:textId="77777777" w:rsidTr="00E2726F">
        <w:trPr>
          <w:trHeight w:val="537"/>
        </w:trPr>
        <w:tc>
          <w:tcPr>
            <w:tcW w:w="3238" w:type="dxa"/>
          </w:tcPr>
          <w:p w14:paraId="20E65A1B" w14:textId="77777777" w:rsidR="00E2726F" w:rsidRDefault="00E2726F" w:rsidP="00E2726F">
            <w:pPr>
              <w:pStyle w:val="TableParagraph"/>
              <w:spacing w:line="268" w:lineRule="exact"/>
              <w:ind w:left="69"/>
            </w:pPr>
            <w:r>
              <w:t>Prevención</w:t>
            </w:r>
            <w:r>
              <w:rPr>
                <w:spacing w:val="-5"/>
              </w:rPr>
              <w:t xml:space="preserve"> </w:t>
            </w:r>
            <w:r>
              <w:t>y</w:t>
            </w:r>
            <w:r>
              <w:rPr>
                <w:spacing w:val="-5"/>
              </w:rPr>
              <w:t xml:space="preserve"> </w:t>
            </w:r>
            <w:r>
              <w:t>Combate</w:t>
            </w:r>
            <w:r>
              <w:rPr>
                <w:spacing w:val="-5"/>
              </w:rPr>
              <w:t xml:space="preserve"> de</w:t>
            </w:r>
          </w:p>
          <w:p w14:paraId="401B775B" w14:textId="77777777" w:rsidR="00E2726F" w:rsidRDefault="00E2726F" w:rsidP="00E2726F">
            <w:pPr>
              <w:pStyle w:val="TableParagraph"/>
              <w:spacing w:line="249" w:lineRule="exact"/>
              <w:ind w:left="69"/>
            </w:pPr>
            <w:r>
              <w:rPr>
                <w:spacing w:val="-2"/>
              </w:rPr>
              <w:t>Incendios</w:t>
            </w:r>
          </w:p>
        </w:tc>
        <w:tc>
          <w:tcPr>
            <w:tcW w:w="1692" w:type="dxa"/>
          </w:tcPr>
          <w:p w14:paraId="78BEA4B6" w14:textId="77777777" w:rsidR="00E2726F" w:rsidRDefault="00E2726F" w:rsidP="00E2726F">
            <w:pPr>
              <w:pStyle w:val="TableParagraph"/>
              <w:rPr>
                <w:rFonts w:ascii="Times New Roman"/>
              </w:rPr>
            </w:pPr>
          </w:p>
        </w:tc>
        <w:tc>
          <w:tcPr>
            <w:tcW w:w="1788" w:type="dxa"/>
          </w:tcPr>
          <w:p w14:paraId="44C1E556" w14:textId="77777777" w:rsidR="00E2726F" w:rsidRDefault="00E2726F" w:rsidP="00E2726F">
            <w:pPr>
              <w:pStyle w:val="TableParagraph"/>
              <w:rPr>
                <w:rFonts w:ascii="Times New Roman"/>
              </w:rPr>
            </w:pPr>
          </w:p>
        </w:tc>
        <w:tc>
          <w:tcPr>
            <w:tcW w:w="989" w:type="dxa"/>
          </w:tcPr>
          <w:p w14:paraId="5D87DA99" w14:textId="77777777" w:rsidR="00E2726F" w:rsidRDefault="00E2726F" w:rsidP="00E2726F">
            <w:pPr>
              <w:pStyle w:val="TableParagraph"/>
              <w:rPr>
                <w:rFonts w:ascii="Times New Roman"/>
              </w:rPr>
            </w:pPr>
          </w:p>
        </w:tc>
        <w:tc>
          <w:tcPr>
            <w:tcW w:w="1896" w:type="dxa"/>
          </w:tcPr>
          <w:p w14:paraId="3FDA0EED" w14:textId="77777777" w:rsidR="00E2726F" w:rsidRDefault="00E2726F" w:rsidP="00E2726F">
            <w:pPr>
              <w:pStyle w:val="TableParagraph"/>
              <w:rPr>
                <w:rFonts w:ascii="Times New Roman"/>
              </w:rPr>
            </w:pPr>
          </w:p>
        </w:tc>
      </w:tr>
      <w:tr w:rsidR="00E2726F" w14:paraId="035CD433" w14:textId="77777777" w:rsidTr="00E2726F">
        <w:trPr>
          <w:trHeight w:val="311"/>
        </w:trPr>
        <w:tc>
          <w:tcPr>
            <w:tcW w:w="3238" w:type="dxa"/>
          </w:tcPr>
          <w:p w14:paraId="39A2D54B" w14:textId="77777777" w:rsidR="00E2726F" w:rsidRDefault="00E2726F" w:rsidP="00E2726F">
            <w:pPr>
              <w:pStyle w:val="TableParagraph"/>
              <w:spacing w:before="20"/>
              <w:ind w:left="69"/>
            </w:pPr>
            <w:r>
              <w:t>Uso</w:t>
            </w:r>
            <w:r>
              <w:rPr>
                <w:spacing w:val="-5"/>
              </w:rPr>
              <w:t xml:space="preserve"> </w:t>
            </w:r>
            <w:r>
              <w:t>y</w:t>
            </w:r>
            <w:r>
              <w:rPr>
                <w:spacing w:val="-2"/>
              </w:rPr>
              <w:t xml:space="preserve"> </w:t>
            </w:r>
            <w:r>
              <w:t>Manejo</w:t>
            </w:r>
            <w:r>
              <w:rPr>
                <w:spacing w:val="-4"/>
              </w:rPr>
              <w:t xml:space="preserve"> </w:t>
            </w:r>
            <w:r>
              <w:t xml:space="preserve">de </w:t>
            </w:r>
            <w:r>
              <w:rPr>
                <w:spacing w:val="-2"/>
              </w:rPr>
              <w:t>Extintores</w:t>
            </w:r>
          </w:p>
        </w:tc>
        <w:tc>
          <w:tcPr>
            <w:tcW w:w="1692" w:type="dxa"/>
          </w:tcPr>
          <w:p w14:paraId="36DD64E8" w14:textId="77777777" w:rsidR="00E2726F" w:rsidRDefault="00E2726F" w:rsidP="00E2726F">
            <w:pPr>
              <w:pStyle w:val="TableParagraph"/>
              <w:rPr>
                <w:rFonts w:ascii="Times New Roman"/>
              </w:rPr>
            </w:pPr>
          </w:p>
        </w:tc>
        <w:tc>
          <w:tcPr>
            <w:tcW w:w="1788" w:type="dxa"/>
          </w:tcPr>
          <w:p w14:paraId="6674D6C5" w14:textId="77777777" w:rsidR="00E2726F" w:rsidRDefault="00E2726F" w:rsidP="00E2726F">
            <w:pPr>
              <w:pStyle w:val="TableParagraph"/>
              <w:rPr>
                <w:rFonts w:ascii="Times New Roman"/>
              </w:rPr>
            </w:pPr>
          </w:p>
        </w:tc>
        <w:tc>
          <w:tcPr>
            <w:tcW w:w="989" w:type="dxa"/>
          </w:tcPr>
          <w:p w14:paraId="2B603024" w14:textId="77777777" w:rsidR="00E2726F" w:rsidRDefault="00E2726F" w:rsidP="00E2726F">
            <w:pPr>
              <w:pStyle w:val="TableParagraph"/>
              <w:rPr>
                <w:rFonts w:ascii="Times New Roman"/>
              </w:rPr>
            </w:pPr>
          </w:p>
        </w:tc>
        <w:tc>
          <w:tcPr>
            <w:tcW w:w="1896" w:type="dxa"/>
          </w:tcPr>
          <w:p w14:paraId="24239020" w14:textId="77777777" w:rsidR="00E2726F" w:rsidRDefault="00E2726F" w:rsidP="00E2726F">
            <w:pPr>
              <w:pStyle w:val="TableParagraph"/>
              <w:rPr>
                <w:rFonts w:ascii="Times New Roman"/>
              </w:rPr>
            </w:pPr>
          </w:p>
        </w:tc>
      </w:tr>
      <w:tr w:rsidR="00E2726F" w14:paraId="6BA01F4F" w14:textId="77777777" w:rsidTr="00E2726F">
        <w:trPr>
          <w:trHeight w:val="537"/>
        </w:trPr>
        <w:tc>
          <w:tcPr>
            <w:tcW w:w="3238" w:type="dxa"/>
          </w:tcPr>
          <w:p w14:paraId="1B456153" w14:textId="77777777" w:rsidR="00E2726F" w:rsidRDefault="00E2726F" w:rsidP="00E2726F">
            <w:pPr>
              <w:pStyle w:val="TableParagraph"/>
              <w:spacing w:line="268" w:lineRule="exact"/>
              <w:ind w:left="69"/>
            </w:pPr>
            <w:r>
              <w:t>Evacuación</w:t>
            </w:r>
            <w:r>
              <w:rPr>
                <w:spacing w:val="-7"/>
              </w:rPr>
              <w:t xml:space="preserve"> </w:t>
            </w:r>
            <w:r>
              <w:t>de</w:t>
            </w:r>
            <w:r>
              <w:rPr>
                <w:spacing w:val="-6"/>
              </w:rPr>
              <w:t xml:space="preserve"> </w:t>
            </w:r>
            <w:r>
              <w:t>Inmuebles</w:t>
            </w:r>
            <w:r>
              <w:rPr>
                <w:spacing w:val="-6"/>
              </w:rPr>
              <w:t xml:space="preserve"> </w:t>
            </w:r>
            <w:r>
              <w:rPr>
                <w:spacing w:val="-5"/>
              </w:rPr>
              <w:t>en</w:t>
            </w:r>
          </w:p>
          <w:p w14:paraId="4FB37ADA" w14:textId="77777777" w:rsidR="00E2726F" w:rsidRDefault="00E2726F" w:rsidP="00E2726F">
            <w:pPr>
              <w:pStyle w:val="TableParagraph"/>
              <w:spacing w:line="249" w:lineRule="exact"/>
              <w:ind w:left="69"/>
            </w:pPr>
            <w:r>
              <w:t>Situaciones</w:t>
            </w:r>
            <w:r>
              <w:rPr>
                <w:spacing w:val="-5"/>
              </w:rPr>
              <w:t xml:space="preserve"> </w:t>
            </w:r>
            <w:r>
              <w:t>de</w:t>
            </w:r>
            <w:r>
              <w:rPr>
                <w:spacing w:val="-4"/>
              </w:rPr>
              <w:t xml:space="preserve"> </w:t>
            </w:r>
            <w:r>
              <w:rPr>
                <w:spacing w:val="-2"/>
              </w:rPr>
              <w:t>Riesgo</w:t>
            </w:r>
          </w:p>
        </w:tc>
        <w:tc>
          <w:tcPr>
            <w:tcW w:w="1692" w:type="dxa"/>
          </w:tcPr>
          <w:p w14:paraId="337CE4E6" w14:textId="77777777" w:rsidR="00E2726F" w:rsidRDefault="00E2726F" w:rsidP="00E2726F">
            <w:pPr>
              <w:pStyle w:val="TableParagraph"/>
              <w:rPr>
                <w:rFonts w:ascii="Times New Roman"/>
              </w:rPr>
            </w:pPr>
          </w:p>
        </w:tc>
        <w:tc>
          <w:tcPr>
            <w:tcW w:w="1788" w:type="dxa"/>
          </w:tcPr>
          <w:p w14:paraId="59660E04" w14:textId="77777777" w:rsidR="00E2726F" w:rsidRDefault="00E2726F" w:rsidP="00E2726F">
            <w:pPr>
              <w:pStyle w:val="TableParagraph"/>
              <w:rPr>
                <w:rFonts w:ascii="Times New Roman"/>
              </w:rPr>
            </w:pPr>
          </w:p>
        </w:tc>
        <w:tc>
          <w:tcPr>
            <w:tcW w:w="989" w:type="dxa"/>
          </w:tcPr>
          <w:p w14:paraId="3B348DB7" w14:textId="77777777" w:rsidR="00E2726F" w:rsidRDefault="00E2726F" w:rsidP="00E2726F">
            <w:pPr>
              <w:pStyle w:val="TableParagraph"/>
              <w:rPr>
                <w:rFonts w:ascii="Times New Roman"/>
              </w:rPr>
            </w:pPr>
          </w:p>
        </w:tc>
        <w:tc>
          <w:tcPr>
            <w:tcW w:w="1896" w:type="dxa"/>
          </w:tcPr>
          <w:p w14:paraId="6A2D6C49" w14:textId="77777777" w:rsidR="00E2726F" w:rsidRDefault="00E2726F" w:rsidP="00E2726F">
            <w:pPr>
              <w:pStyle w:val="TableParagraph"/>
              <w:rPr>
                <w:rFonts w:ascii="Times New Roman"/>
              </w:rPr>
            </w:pPr>
          </w:p>
        </w:tc>
      </w:tr>
      <w:tr w:rsidR="00E2726F" w14:paraId="6FBE70D2" w14:textId="77777777" w:rsidTr="00E2726F">
        <w:trPr>
          <w:trHeight w:val="534"/>
        </w:trPr>
        <w:tc>
          <w:tcPr>
            <w:tcW w:w="3238" w:type="dxa"/>
          </w:tcPr>
          <w:p w14:paraId="78DDFE06" w14:textId="77777777" w:rsidR="00E2726F" w:rsidRDefault="00E2726F" w:rsidP="00E2726F">
            <w:pPr>
              <w:pStyle w:val="TableParagraph"/>
              <w:spacing w:line="267" w:lineRule="exact"/>
              <w:ind w:left="69"/>
            </w:pPr>
            <w:r>
              <w:t>Seguridad</w:t>
            </w:r>
            <w:r>
              <w:rPr>
                <w:spacing w:val="-8"/>
              </w:rPr>
              <w:t xml:space="preserve"> </w:t>
            </w:r>
            <w:r>
              <w:t>y</w:t>
            </w:r>
            <w:r>
              <w:rPr>
                <w:spacing w:val="-4"/>
              </w:rPr>
              <w:t xml:space="preserve"> </w:t>
            </w:r>
            <w:r>
              <w:t>Prevención</w:t>
            </w:r>
            <w:r>
              <w:rPr>
                <w:spacing w:val="-2"/>
              </w:rPr>
              <w:t xml:space="preserve"> </w:t>
            </w:r>
            <w:r>
              <w:rPr>
                <w:spacing w:val="-4"/>
              </w:rPr>
              <w:t>ante</w:t>
            </w:r>
          </w:p>
          <w:p w14:paraId="776734C5" w14:textId="77777777" w:rsidR="00E2726F" w:rsidRDefault="00E2726F" w:rsidP="00E2726F">
            <w:pPr>
              <w:pStyle w:val="TableParagraph"/>
              <w:spacing w:line="248" w:lineRule="exact"/>
              <w:ind w:left="69"/>
            </w:pPr>
            <w:r>
              <w:rPr>
                <w:spacing w:val="-2"/>
              </w:rPr>
              <w:t>Sismos</w:t>
            </w:r>
          </w:p>
        </w:tc>
        <w:tc>
          <w:tcPr>
            <w:tcW w:w="1692" w:type="dxa"/>
          </w:tcPr>
          <w:p w14:paraId="4D606EDD" w14:textId="77777777" w:rsidR="00E2726F" w:rsidRDefault="00E2726F" w:rsidP="00E2726F">
            <w:pPr>
              <w:pStyle w:val="TableParagraph"/>
              <w:rPr>
                <w:rFonts w:ascii="Times New Roman"/>
              </w:rPr>
            </w:pPr>
          </w:p>
        </w:tc>
        <w:tc>
          <w:tcPr>
            <w:tcW w:w="1788" w:type="dxa"/>
          </w:tcPr>
          <w:p w14:paraId="0789F386" w14:textId="77777777" w:rsidR="00E2726F" w:rsidRDefault="00E2726F" w:rsidP="00E2726F">
            <w:pPr>
              <w:pStyle w:val="TableParagraph"/>
              <w:rPr>
                <w:rFonts w:ascii="Times New Roman"/>
              </w:rPr>
            </w:pPr>
          </w:p>
        </w:tc>
        <w:tc>
          <w:tcPr>
            <w:tcW w:w="989" w:type="dxa"/>
          </w:tcPr>
          <w:p w14:paraId="525009FC" w14:textId="77777777" w:rsidR="00E2726F" w:rsidRDefault="00E2726F" w:rsidP="00E2726F">
            <w:pPr>
              <w:pStyle w:val="TableParagraph"/>
              <w:rPr>
                <w:rFonts w:ascii="Times New Roman"/>
              </w:rPr>
            </w:pPr>
          </w:p>
        </w:tc>
        <w:tc>
          <w:tcPr>
            <w:tcW w:w="1896" w:type="dxa"/>
          </w:tcPr>
          <w:p w14:paraId="639BEC20" w14:textId="77777777" w:rsidR="00E2726F" w:rsidRDefault="00E2726F" w:rsidP="00E2726F">
            <w:pPr>
              <w:pStyle w:val="TableParagraph"/>
              <w:rPr>
                <w:rFonts w:ascii="Times New Roman"/>
              </w:rPr>
            </w:pPr>
          </w:p>
        </w:tc>
      </w:tr>
      <w:tr w:rsidR="00E2726F" w14:paraId="433FADFE" w14:textId="77777777" w:rsidTr="00E2726F">
        <w:trPr>
          <w:trHeight w:val="311"/>
        </w:trPr>
        <w:tc>
          <w:tcPr>
            <w:tcW w:w="3238" w:type="dxa"/>
          </w:tcPr>
          <w:p w14:paraId="77FB2963" w14:textId="77777777" w:rsidR="00E2726F" w:rsidRPr="00E2726F" w:rsidRDefault="00E2726F" w:rsidP="00E2726F">
            <w:pPr>
              <w:pStyle w:val="TableParagraph"/>
              <w:spacing w:before="20"/>
              <w:ind w:left="69"/>
            </w:pPr>
            <w:r w:rsidRPr="00E2726F">
              <w:t>Manejo</w:t>
            </w:r>
            <w:r w:rsidRPr="00E2726F">
              <w:rPr>
                <w:spacing w:val="-4"/>
              </w:rPr>
              <w:t xml:space="preserve"> </w:t>
            </w:r>
            <w:r w:rsidRPr="00E2726F">
              <w:t>de</w:t>
            </w:r>
            <w:r w:rsidRPr="00E2726F">
              <w:rPr>
                <w:spacing w:val="-4"/>
              </w:rPr>
              <w:t xml:space="preserve"> </w:t>
            </w:r>
            <w:r w:rsidRPr="00E2726F">
              <w:rPr>
                <w:spacing w:val="-2"/>
              </w:rPr>
              <w:t>químicos</w:t>
            </w:r>
          </w:p>
        </w:tc>
        <w:tc>
          <w:tcPr>
            <w:tcW w:w="1692" w:type="dxa"/>
          </w:tcPr>
          <w:p w14:paraId="796FB9F7" w14:textId="77777777" w:rsidR="00E2726F" w:rsidRDefault="00E2726F" w:rsidP="00E2726F">
            <w:pPr>
              <w:pStyle w:val="TableParagraph"/>
              <w:rPr>
                <w:rFonts w:ascii="Times New Roman"/>
              </w:rPr>
            </w:pPr>
          </w:p>
        </w:tc>
        <w:tc>
          <w:tcPr>
            <w:tcW w:w="1788" w:type="dxa"/>
          </w:tcPr>
          <w:p w14:paraId="4E3E3470" w14:textId="77777777" w:rsidR="00E2726F" w:rsidRDefault="00E2726F" w:rsidP="00E2726F">
            <w:pPr>
              <w:pStyle w:val="TableParagraph"/>
              <w:rPr>
                <w:rFonts w:ascii="Times New Roman"/>
              </w:rPr>
            </w:pPr>
          </w:p>
        </w:tc>
        <w:tc>
          <w:tcPr>
            <w:tcW w:w="989" w:type="dxa"/>
          </w:tcPr>
          <w:p w14:paraId="436E8255" w14:textId="77777777" w:rsidR="00E2726F" w:rsidRDefault="00E2726F" w:rsidP="00E2726F">
            <w:pPr>
              <w:pStyle w:val="TableParagraph"/>
              <w:rPr>
                <w:rFonts w:ascii="Times New Roman"/>
              </w:rPr>
            </w:pPr>
          </w:p>
        </w:tc>
        <w:tc>
          <w:tcPr>
            <w:tcW w:w="1896" w:type="dxa"/>
          </w:tcPr>
          <w:p w14:paraId="018AC1F6" w14:textId="77777777" w:rsidR="00E2726F" w:rsidRDefault="00E2726F" w:rsidP="00E2726F">
            <w:pPr>
              <w:pStyle w:val="TableParagraph"/>
              <w:rPr>
                <w:rFonts w:ascii="Times New Roman"/>
              </w:rPr>
            </w:pPr>
          </w:p>
        </w:tc>
      </w:tr>
      <w:tr w:rsidR="00E2726F" w14:paraId="461323FF" w14:textId="77777777" w:rsidTr="00E2726F">
        <w:trPr>
          <w:trHeight w:val="311"/>
        </w:trPr>
        <w:tc>
          <w:tcPr>
            <w:tcW w:w="3238" w:type="dxa"/>
          </w:tcPr>
          <w:p w14:paraId="7D02C8E1" w14:textId="77777777" w:rsidR="00E2726F" w:rsidRPr="00E2726F" w:rsidRDefault="00E2726F" w:rsidP="00E2726F">
            <w:pPr>
              <w:pStyle w:val="TableParagraph"/>
            </w:pPr>
            <w:r w:rsidRPr="00E2726F">
              <w:t>Manejo de derrames</w:t>
            </w:r>
          </w:p>
        </w:tc>
        <w:tc>
          <w:tcPr>
            <w:tcW w:w="1692" w:type="dxa"/>
          </w:tcPr>
          <w:p w14:paraId="6EE162B6" w14:textId="77777777" w:rsidR="00E2726F" w:rsidRDefault="00E2726F" w:rsidP="00E2726F">
            <w:pPr>
              <w:pStyle w:val="TableParagraph"/>
              <w:rPr>
                <w:rFonts w:ascii="Times New Roman"/>
              </w:rPr>
            </w:pPr>
          </w:p>
        </w:tc>
        <w:tc>
          <w:tcPr>
            <w:tcW w:w="1788" w:type="dxa"/>
          </w:tcPr>
          <w:p w14:paraId="5794CD70" w14:textId="77777777" w:rsidR="00E2726F" w:rsidRDefault="00E2726F" w:rsidP="00E2726F">
            <w:pPr>
              <w:pStyle w:val="TableParagraph"/>
              <w:rPr>
                <w:rFonts w:ascii="Times New Roman"/>
              </w:rPr>
            </w:pPr>
          </w:p>
        </w:tc>
        <w:tc>
          <w:tcPr>
            <w:tcW w:w="989" w:type="dxa"/>
          </w:tcPr>
          <w:p w14:paraId="029A1C21" w14:textId="77777777" w:rsidR="00E2726F" w:rsidRDefault="00E2726F" w:rsidP="00E2726F">
            <w:pPr>
              <w:pStyle w:val="TableParagraph"/>
              <w:rPr>
                <w:rFonts w:ascii="Times New Roman"/>
              </w:rPr>
            </w:pPr>
          </w:p>
        </w:tc>
        <w:tc>
          <w:tcPr>
            <w:tcW w:w="1896" w:type="dxa"/>
          </w:tcPr>
          <w:p w14:paraId="6D35DAAE" w14:textId="77777777" w:rsidR="00E2726F" w:rsidRDefault="00E2726F" w:rsidP="00E2726F">
            <w:pPr>
              <w:pStyle w:val="TableParagraph"/>
              <w:rPr>
                <w:rFonts w:ascii="Times New Roman"/>
              </w:rPr>
            </w:pPr>
          </w:p>
        </w:tc>
      </w:tr>
      <w:tr w:rsidR="00E2726F" w14:paraId="18A866FD" w14:textId="77777777" w:rsidTr="00E2726F">
        <w:trPr>
          <w:trHeight w:val="311"/>
        </w:trPr>
        <w:tc>
          <w:tcPr>
            <w:tcW w:w="3238" w:type="dxa"/>
          </w:tcPr>
          <w:p w14:paraId="6758D5DC" w14:textId="77777777" w:rsidR="00E2726F" w:rsidRDefault="00E2726F" w:rsidP="00E2726F">
            <w:pPr>
              <w:pStyle w:val="TableParagraph"/>
              <w:rPr>
                <w:rFonts w:ascii="Times New Roman"/>
              </w:rPr>
            </w:pPr>
          </w:p>
        </w:tc>
        <w:tc>
          <w:tcPr>
            <w:tcW w:w="1692" w:type="dxa"/>
          </w:tcPr>
          <w:p w14:paraId="56114C29" w14:textId="77777777" w:rsidR="00E2726F" w:rsidRDefault="00E2726F" w:rsidP="00E2726F">
            <w:pPr>
              <w:pStyle w:val="TableParagraph"/>
              <w:rPr>
                <w:rFonts w:ascii="Times New Roman"/>
              </w:rPr>
            </w:pPr>
          </w:p>
        </w:tc>
        <w:tc>
          <w:tcPr>
            <w:tcW w:w="1788" w:type="dxa"/>
          </w:tcPr>
          <w:p w14:paraId="70A3A8AB" w14:textId="77777777" w:rsidR="00E2726F" w:rsidRDefault="00E2726F" w:rsidP="00E2726F">
            <w:pPr>
              <w:pStyle w:val="TableParagraph"/>
              <w:rPr>
                <w:rFonts w:ascii="Times New Roman"/>
              </w:rPr>
            </w:pPr>
          </w:p>
        </w:tc>
        <w:tc>
          <w:tcPr>
            <w:tcW w:w="989" w:type="dxa"/>
          </w:tcPr>
          <w:p w14:paraId="518A97EA" w14:textId="77777777" w:rsidR="00E2726F" w:rsidRDefault="00E2726F" w:rsidP="00E2726F">
            <w:pPr>
              <w:pStyle w:val="TableParagraph"/>
              <w:rPr>
                <w:rFonts w:ascii="Times New Roman"/>
              </w:rPr>
            </w:pPr>
          </w:p>
        </w:tc>
        <w:tc>
          <w:tcPr>
            <w:tcW w:w="1896" w:type="dxa"/>
          </w:tcPr>
          <w:p w14:paraId="4CF2C625" w14:textId="77777777" w:rsidR="00E2726F" w:rsidRDefault="00E2726F" w:rsidP="00E2726F">
            <w:pPr>
              <w:pStyle w:val="TableParagraph"/>
              <w:rPr>
                <w:rFonts w:ascii="Times New Roman"/>
              </w:rPr>
            </w:pPr>
          </w:p>
        </w:tc>
      </w:tr>
      <w:tr w:rsidR="00E2726F" w14:paraId="6EA712E6" w14:textId="77777777" w:rsidTr="00E2726F">
        <w:trPr>
          <w:trHeight w:val="311"/>
        </w:trPr>
        <w:tc>
          <w:tcPr>
            <w:tcW w:w="3238" w:type="dxa"/>
          </w:tcPr>
          <w:p w14:paraId="0F83C0D2" w14:textId="77777777" w:rsidR="00E2726F" w:rsidRDefault="00E2726F" w:rsidP="00E2726F">
            <w:pPr>
              <w:pStyle w:val="TableParagraph"/>
              <w:rPr>
                <w:rFonts w:ascii="Times New Roman"/>
              </w:rPr>
            </w:pPr>
          </w:p>
        </w:tc>
        <w:tc>
          <w:tcPr>
            <w:tcW w:w="1692" w:type="dxa"/>
          </w:tcPr>
          <w:p w14:paraId="4C88E1A6" w14:textId="77777777" w:rsidR="00E2726F" w:rsidRDefault="00E2726F" w:rsidP="00E2726F">
            <w:pPr>
              <w:pStyle w:val="TableParagraph"/>
              <w:rPr>
                <w:rFonts w:ascii="Times New Roman"/>
              </w:rPr>
            </w:pPr>
          </w:p>
        </w:tc>
        <w:tc>
          <w:tcPr>
            <w:tcW w:w="1788" w:type="dxa"/>
          </w:tcPr>
          <w:p w14:paraId="3A458156" w14:textId="77777777" w:rsidR="00E2726F" w:rsidRDefault="00E2726F" w:rsidP="00E2726F">
            <w:pPr>
              <w:pStyle w:val="TableParagraph"/>
              <w:rPr>
                <w:rFonts w:ascii="Times New Roman"/>
              </w:rPr>
            </w:pPr>
          </w:p>
        </w:tc>
        <w:tc>
          <w:tcPr>
            <w:tcW w:w="989" w:type="dxa"/>
          </w:tcPr>
          <w:p w14:paraId="177F8687" w14:textId="77777777" w:rsidR="00E2726F" w:rsidRDefault="00E2726F" w:rsidP="00E2726F">
            <w:pPr>
              <w:pStyle w:val="TableParagraph"/>
              <w:rPr>
                <w:rFonts w:ascii="Times New Roman"/>
              </w:rPr>
            </w:pPr>
          </w:p>
        </w:tc>
        <w:tc>
          <w:tcPr>
            <w:tcW w:w="1896" w:type="dxa"/>
          </w:tcPr>
          <w:p w14:paraId="1258AB0F" w14:textId="77777777" w:rsidR="00E2726F" w:rsidRDefault="00E2726F" w:rsidP="00E2726F">
            <w:pPr>
              <w:pStyle w:val="TableParagraph"/>
              <w:rPr>
                <w:rFonts w:ascii="Times New Roman"/>
              </w:rPr>
            </w:pPr>
          </w:p>
        </w:tc>
      </w:tr>
    </w:tbl>
    <w:p w14:paraId="1A8CE117" w14:textId="77777777" w:rsidR="00E2726F" w:rsidRPr="003B16F3" w:rsidRDefault="00E2726F" w:rsidP="00E2726F">
      <w:pPr>
        <w:pStyle w:val="BodyText"/>
        <w:rPr>
          <w:color w:val="1F497D" w:themeColor="text2"/>
          <w:sz w:val="20"/>
        </w:rPr>
      </w:pPr>
    </w:p>
    <w:p w14:paraId="29A3F99C" w14:textId="77777777" w:rsidR="00E2726F" w:rsidRDefault="00E2726F">
      <w:pPr>
        <w:pStyle w:val="BodyText"/>
        <w:spacing w:before="255"/>
      </w:pPr>
    </w:p>
    <w:p w14:paraId="12ABAFBD" w14:textId="77777777" w:rsidR="003B16F3" w:rsidRDefault="003B16F3" w:rsidP="003B16F3">
      <w:pPr>
        <w:pStyle w:val="BodyText"/>
        <w:ind w:left="1079"/>
        <w:rPr>
          <w:sz w:val="20"/>
        </w:rPr>
      </w:pPr>
    </w:p>
    <w:p w14:paraId="5F81A5DF" w14:textId="77777777" w:rsidR="00066786" w:rsidRDefault="00066786">
      <w:pPr>
        <w:pStyle w:val="BodyText"/>
        <w:spacing w:before="136"/>
        <w:rPr>
          <w:sz w:val="20"/>
        </w:rPr>
      </w:pPr>
    </w:p>
    <w:p w14:paraId="5A3BD7B9" w14:textId="77777777" w:rsidR="00066786" w:rsidRDefault="00066786">
      <w:pPr>
        <w:spacing w:line="328" w:lineRule="auto"/>
        <w:rPr>
          <w:rFonts w:ascii="Times New Roman" w:hAnsi="Times New Roman"/>
          <w:sz w:val="18"/>
        </w:rPr>
      </w:pPr>
    </w:p>
    <w:p w14:paraId="6DCADA3D" w14:textId="77777777" w:rsidR="00E6119C" w:rsidRDefault="00E6119C">
      <w:pPr>
        <w:spacing w:line="328" w:lineRule="auto"/>
        <w:rPr>
          <w:rFonts w:ascii="Times New Roman" w:hAnsi="Times New Roman"/>
          <w:sz w:val="18"/>
        </w:rPr>
      </w:pPr>
    </w:p>
    <w:p w14:paraId="53C9F82D" w14:textId="77777777" w:rsidR="00E6119C" w:rsidRDefault="00E6119C">
      <w:pPr>
        <w:spacing w:line="328" w:lineRule="auto"/>
        <w:rPr>
          <w:rFonts w:ascii="Times New Roman" w:hAnsi="Times New Roman"/>
          <w:sz w:val="18"/>
        </w:rPr>
      </w:pPr>
    </w:p>
    <w:p w14:paraId="48B2C47F" w14:textId="77777777" w:rsidR="00E6119C" w:rsidRDefault="00E6119C">
      <w:pPr>
        <w:spacing w:line="328" w:lineRule="auto"/>
        <w:rPr>
          <w:rFonts w:ascii="Times New Roman" w:hAnsi="Times New Roman"/>
          <w:sz w:val="18"/>
        </w:rPr>
      </w:pPr>
    </w:p>
    <w:p w14:paraId="7B5F9372" w14:textId="77777777" w:rsidR="00E6119C" w:rsidRDefault="00E6119C">
      <w:pPr>
        <w:spacing w:line="328" w:lineRule="auto"/>
        <w:rPr>
          <w:rFonts w:ascii="Times New Roman" w:hAnsi="Times New Roman"/>
          <w:sz w:val="18"/>
        </w:rPr>
      </w:pPr>
    </w:p>
    <w:p w14:paraId="083FD9E0" w14:textId="77777777" w:rsidR="00E6119C" w:rsidRDefault="00E6119C">
      <w:pPr>
        <w:spacing w:line="328" w:lineRule="auto"/>
        <w:rPr>
          <w:rFonts w:ascii="Times New Roman" w:hAnsi="Times New Roman"/>
          <w:sz w:val="18"/>
        </w:rPr>
      </w:pPr>
    </w:p>
    <w:p w14:paraId="5BB2C5A7" w14:textId="77777777" w:rsidR="00E6119C" w:rsidRDefault="00E6119C">
      <w:pPr>
        <w:spacing w:line="328" w:lineRule="auto"/>
        <w:rPr>
          <w:rFonts w:ascii="Times New Roman" w:hAnsi="Times New Roman"/>
          <w:sz w:val="18"/>
        </w:rPr>
      </w:pPr>
    </w:p>
    <w:p w14:paraId="0F601DD7" w14:textId="77777777" w:rsidR="00E6119C" w:rsidRDefault="00E6119C">
      <w:pPr>
        <w:spacing w:line="328" w:lineRule="auto"/>
        <w:rPr>
          <w:rFonts w:ascii="Times New Roman" w:hAnsi="Times New Roman"/>
          <w:sz w:val="18"/>
        </w:rPr>
      </w:pPr>
    </w:p>
    <w:p w14:paraId="4E5EDF02" w14:textId="77777777" w:rsidR="00E6119C" w:rsidRDefault="00E6119C">
      <w:pPr>
        <w:spacing w:line="328" w:lineRule="auto"/>
        <w:rPr>
          <w:rFonts w:ascii="Times New Roman" w:hAnsi="Times New Roman"/>
          <w:sz w:val="18"/>
        </w:rPr>
      </w:pPr>
    </w:p>
    <w:p w14:paraId="5A2E48FF" w14:textId="77777777" w:rsidR="00E6119C" w:rsidRDefault="00E6119C">
      <w:pPr>
        <w:spacing w:line="328" w:lineRule="auto"/>
        <w:rPr>
          <w:rFonts w:ascii="Times New Roman" w:hAnsi="Times New Roman"/>
          <w:sz w:val="18"/>
        </w:rPr>
      </w:pPr>
    </w:p>
    <w:p w14:paraId="454212B2" w14:textId="77777777" w:rsidR="00E6119C" w:rsidRDefault="00E6119C">
      <w:pPr>
        <w:spacing w:line="328" w:lineRule="auto"/>
        <w:rPr>
          <w:rFonts w:ascii="Times New Roman" w:hAnsi="Times New Roman"/>
          <w:sz w:val="18"/>
        </w:rPr>
      </w:pPr>
    </w:p>
    <w:p w14:paraId="6C7E770D" w14:textId="77777777" w:rsidR="00E6119C" w:rsidRDefault="00E6119C">
      <w:pPr>
        <w:spacing w:line="328" w:lineRule="auto"/>
        <w:rPr>
          <w:rFonts w:ascii="Times New Roman" w:hAnsi="Times New Roman"/>
          <w:sz w:val="18"/>
        </w:rPr>
      </w:pPr>
    </w:p>
    <w:p w14:paraId="7A581561" w14:textId="77777777" w:rsidR="00E6119C" w:rsidRDefault="00E6119C">
      <w:pPr>
        <w:spacing w:line="328" w:lineRule="auto"/>
        <w:rPr>
          <w:rFonts w:ascii="Times New Roman" w:hAnsi="Times New Roman"/>
          <w:sz w:val="18"/>
        </w:rPr>
      </w:pPr>
    </w:p>
    <w:p w14:paraId="4D2956B2" w14:textId="77777777" w:rsidR="00E6119C" w:rsidRDefault="00E6119C">
      <w:pPr>
        <w:spacing w:line="328" w:lineRule="auto"/>
        <w:rPr>
          <w:rFonts w:ascii="Times New Roman" w:hAnsi="Times New Roman"/>
          <w:sz w:val="18"/>
        </w:rPr>
      </w:pPr>
    </w:p>
    <w:p w14:paraId="1A4F7AAB" w14:textId="77777777" w:rsidR="00E6119C" w:rsidRDefault="00E6119C">
      <w:pPr>
        <w:spacing w:line="328" w:lineRule="auto"/>
        <w:rPr>
          <w:rFonts w:ascii="Times New Roman" w:hAnsi="Times New Roman"/>
          <w:sz w:val="18"/>
        </w:rPr>
      </w:pPr>
    </w:p>
    <w:p w14:paraId="046789EC" w14:textId="77777777" w:rsidR="00E6119C" w:rsidRDefault="00E6119C">
      <w:pPr>
        <w:spacing w:line="328" w:lineRule="auto"/>
        <w:rPr>
          <w:rFonts w:ascii="Times New Roman" w:hAnsi="Times New Roman"/>
          <w:sz w:val="18"/>
        </w:rPr>
      </w:pPr>
    </w:p>
    <w:p w14:paraId="38EE3965" w14:textId="77777777" w:rsidR="00E6119C" w:rsidRDefault="00E6119C">
      <w:pPr>
        <w:spacing w:line="328" w:lineRule="auto"/>
        <w:rPr>
          <w:rFonts w:ascii="Times New Roman" w:hAnsi="Times New Roman"/>
          <w:sz w:val="18"/>
        </w:rPr>
      </w:pPr>
    </w:p>
    <w:p w14:paraId="35FBBE45" w14:textId="77777777" w:rsidR="00E6119C" w:rsidRDefault="00E6119C">
      <w:pPr>
        <w:spacing w:line="328" w:lineRule="auto"/>
        <w:rPr>
          <w:rFonts w:ascii="Times New Roman" w:hAnsi="Times New Roman"/>
          <w:sz w:val="18"/>
        </w:rPr>
      </w:pPr>
    </w:p>
    <w:p w14:paraId="60B35618" w14:textId="77777777" w:rsidR="00E6119C" w:rsidRDefault="00E6119C">
      <w:pPr>
        <w:spacing w:line="328" w:lineRule="auto"/>
        <w:rPr>
          <w:rFonts w:ascii="Times New Roman" w:hAnsi="Times New Roman"/>
          <w:sz w:val="18"/>
        </w:rPr>
      </w:pPr>
    </w:p>
    <w:p w14:paraId="6053D899" w14:textId="77777777" w:rsidR="00E6119C" w:rsidRDefault="00E6119C">
      <w:pPr>
        <w:spacing w:line="328" w:lineRule="auto"/>
        <w:rPr>
          <w:rFonts w:ascii="Times New Roman" w:hAnsi="Times New Roman"/>
          <w:sz w:val="18"/>
        </w:rPr>
      </w:pPr>
    </w:p>
    <w:p w14:paraId="690E5273" w14:textId="77777777" w:rsidR="008C7CE2" w:rsidRDefault="008C7CE2" w:rsidP="00E6119C">
      <w:pPr>
        <w:pStyle w:val="Heading3"/>
        <w:tabs>
          <w:tab w:val="left" w:pos="1465"/>
        </w:tabs>
        <w:spacing w:after="48"/>
        <w:ind w:left="0" w:firstLine="0"/>
      </w:pPr>
    </w:p>
    <w:sectPr w:rsidR="008C7CE2">
      <w:pgSz w:w="12240" w:h="15840"/>
      <w:pgMar w:top="1140" w:right="720" w:bottom="920" w:left="720" w:header="25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52BCE" w14:textId="77777777" w:rsidR="00773125" w:rsidRDefault="00773125">
      <w:r>
        <w:separator/>
      </w:r>
    </w:p>
  </w:endnote>
  <w:endnote w:type="continuationSeparator" w:id="0">
    <w:p w14:paraId="5CD3F607" w14:textId="77777777" w:rsidR="00773125" w:rsidRDefault="0077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Heavy">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122AA" w14:textId="71CE6BAE" w:rsidR="00AA10B7" w:rsidRDefault="00AA10B7">
    <w:pPr>
      <w:pStyle w:val="BodyText"/>
      <w:spacing w:line="14" w:lineRule="auto"/>
      <w:rPr>
        <w:sz w:val="20"/>
      </w:rPr>
    </w:pPr>
    <w:r>
      <w:rPr>
        <w:noProof/>
        <w:sz w:val="20"/>
        <w:lang w:val="es-MX" w:eastAsia="es-MX"/>
      </w:rPr>
      <mc:AlternateContent>
        <mc:Choice Requires="wps">
          <w:drawing>
            <wp:anchor distT="0" distB="0" distL="0" distR="0" simplePos="0" relativeHeight="251658240" behindDoc="1" locked="0" layoutInCell="1" allowOverlap="1" wp14:anchorId="1705E873" wp14:editId="38B7DE3A">
              <wp:simplePos x="0" y="0"/>
              <wp:positionH relativeFrom="page">
                <wp:posOffset>1112665</wp:posOffset>
              </wp:positionH>
              <wp:positionV relativeFrom="page">
                <wp:posOffset>9585325</wp:posOffset>
              </wp:positionV>
              <wp:extent cx="5518298" cy="2020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298" cy="202019"/>
                      </a:xfrm>
                      <a:prstGeom prst="rect">
                        <a:avLst/>
                      </a:prstGeom>
                    </wps:spPr>
                    <wps:txbx>
                      <w:txbxContent>
                        <w:p w14:paraId="0D117551" w14:textId="77777777" w:rsidR="00AA10B7" w:rsidRPr="0035641B" w:rsidRDefault="00AA10B7"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05E873" id="_x0000_t202" coordsize="21600,21600" o:spt="202" path="m,l,21600r21600,l21600,xe">
              <v:stroke joinstyle="miter"/>
              <v:path gradientshapeok="t" o:connecttype="rect"/>
            </v:shapetype>
            <v:shape id="Textbox 10" o:spid="_x0000_s1029" type="#_x0000_t202" style="position:absolute;margin-left:87.6pt;margin-top:754.75pt;width:434.5pt;height:15.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" filled="f" stroked="f">
              <v:textbox inset="0,0,0,0">
                <w:txbxContent>
                  <w:p w14:paraId="0D117551" w14:textId="77777777" w:rsidR="00AA10B7" w:rsidRPr="0035641B" w:rsidRDefault="00AA10B7"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C3CCA" w14:textId="77777777" w:rsidR="00773125" w:rsidRDefault="00773125">
      <w:r>
        <w:separator/>
      </w:r>
    </w:p>
  </w:footnote>
  <w:footnote w:type="continuationSeparator" w:id="0">
    <w:p w14:paraId="3DD1188D" w14:textId="77777777" w:rsidR="00773125" w:rsidRDefault="00773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5AE5" w14:textId="40FCD8FD" w:rsidR="00AA10B7" w:rsidRDefault="00AA10B7" w:rsidP="00DE2FC4">
    <w:pPr>
      <w:pStyle w:val="Header"/>
      <w:jc w:val="center"/>
      <w:rPr>
        <w:b/>
        <w:bCs/>
        <w:color w:val="1F3049"/>
      </w:rPr>
    </w:pPr>
  </w:p>
  <w:p w14:paraId="51BACFFE" w14:textId="36BE4CFE" w:rsidR="00AA10B7" w:rsidRPr="005667BB" w:rsidRDefault="00AA10B7" w:rsidP="00DE2FC4">
    <w:pPr>
      <w:pStyle w:val="Header"/>
      <w:jc w:val="center"/>
      <w:rPr>
        <w:b/>
        <w:bCs/>
        <w:color w:val="1F3049"/>
      </w:rPr>
    </w:pPr>
    <w:r w:rsidRPr="005667BB">
      <w:rPr>
        <w:b/>
        <w:bCs/>
        <w:color w:val="1F3049"/>
      </w:rPr>
      <w:t>PLAN DE CONTINGENCIAS DE</w:t>
    </w:r>
    <w:r>
      <w:rPr>
        <w:b/>
        <w:bCs/>
        <w:color w:val="1F3049"/>
      </w:rPr>
      <w:t xml:space="preserve"> LA UACJ</w:t>
    </w:r>
  </w:p>
  <w:p w14:paraId="1FF5CD40" w14:textId="2979CEBC" w:rsidR="00AA10B7" w:rsidRDefault="00AA10B7">
    <w:pPr>
      <w:pStyle w:val="Header"/>
    </w:pPr>
  </w:p>
  <w:p w14:paraId="350C7B44" w14:textId="1F902033" w:rsidR="00AA10B7" w:rsidRDefault="00AA10B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6DA2"/>
    <w:multiLevelType w:val="multilevel"/>
    <w:tmpl w:val="4AA88F4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1" w15:restartNumberingAfterBreak="0">
    <w:nsid w:val="05454FDB"/>
    <w:multiLevelType w:val="hybridMultilevel"/>
    <w:tmpl w:val="92FEC406"/>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05E42A66"/>
    <w:multiLevelType w:val="multilevel"/>
    <w:tmpl w:val="9934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1DD2"/>
    <w:multiLevelType w:val="hybridMultilevel"/>
    <w:tmpl w:val="54082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87803"/>
    <w:multiLevelType w:val="hybridMultilevel"/>
    <w:tmpl w:val="D2DE2A8E"/>
    <w:lvl w:ilvl="0" w:tplc="E43A226C">
      <w:start w:val="1"/>
      <w:numFmt w:val="decimal"/>
      <w:lvlText w:val="%1."/>
      <w:lvlJc w:val="left"/>
      <w:pPr>
        <w:ind w:left="1516" w:hanging="216"/>
      </w:pPr>
      <w:rPr>
        <w:rFonts w:ascii="Calibri Light" w:eastAsia="Calibri Light" w:hAnsi="Calibri Light" w:cs="Calibri Light" w:hint="default"/>
        <w:b w:val="0"/>
        <w:bCs w:val="0"/>
        <w:i w:val="0"/>
        <w:iCs w:val="0"/>
        <w:spacing w:val="0"/>
        <w:w w:val="87"/>
        <w:sz w:val="22"/>
        <w:szCs w:val="22"/>
        <w:lang w:val="es-ES" w:eastAsia="en-US" w:bidi="ar-SA"/>
      </w:rPr>
    </w:lvl>
    <w:lvl w:ilvl="1" w:tplc="E0B41E0E">
      <w:numFmt w:val="bullet"/>
      <w:lvlText w:val="•"/>
      <w:lvlJc w:val="left"/>
      <w:pPr>
        <w:ind w:left="2448" w:hanging="216"/>
      </w:pPr>
      <w:rPr>
        <w:rFonts w:hint="default"/>
        <w:lang w:val="es-ES" w:eastAsia="en-US" w:bidi="ar-SA"/>
      </w:rPr>
    </w:lvl>
    <w:lvl w:ilvl="2" w:tplc="7C8450B0">
      <w:numFmt w:val="bullet"/>
      <w:lvlText w:val="•"/>
      <w:lvlJc w:val="left"/>
      <w:pPr>
        <w:ind w:left="3376" w:hanging="216"/>
      </w:pPr>
      <w:rPr>
        <w:rFonts w:hint="default"/>
        <w:lang w:val="es-ES" w:eastAsia="en-US" w:bidi="ar-SA"/>
      </w:rPr>
    </w:lvl>
    <w:lvl w:ilvl="3" w:tplc="DAB61432">
      <w:numFmt w:val="bullet"/>
      <w:lvlText w:val="•"/>
      <w:lvlJc w:val="left"/>
      <w:pPr>
        <w:ind w:left="4304" w:hanging="216"/>
      </w:pPr>
      <w:rPr>
        <w:rFonts w:hint="default"/>
        <w:lang w:val="es-ES" w:eastAsia="en-US" w:bidi="ar-SA"/>
      </w:rPr>
    </w:lvl>
    <w:lvl w:ilvl="4" w:tplc="17989AC4">
      <w:numFmt w:val="bullet"/>
      <w:lvlText w:val="•"/>
      <w:lvlJc w:val="left"/>
      <w:pPr>
        <w:ind w:left="5232" w:hanging="216"/>
      </w:pPr>
      <w:rPr>
        <w:rFonts w:hint="default"/>
        <w:lang w:val="es-ES" w:eastAsia="en-US" w:bidi="ar-SA"/>
      </w:rPr>
    </w:lvl>
    <w:lvl w:ilvl="5" w:tplc="F0EC4BC0">
      <w:numFmt w:val="bullet"/>
      <w:lvlText w:val="•"/>
      <w:lvlJc w:val="left"/>
      <w:pPr>
        <w:ind w:left="6160" w:hanging="216"/>
      </w:pPr>
      <w:rPr>
        <w:rFonts w:hint="default"/>
        <w:lang w:val="es-ES" w:eastAsia="en-US" w:bidi="ar-SA"/>
      </w:rPr>
    </w:lvl>
    <w:lvl w:ilvl="6" w:tplc="8D4AF880">
      <w:numFmt w:val="bullet"/>
      <w:lvlText w:val="•"/>
      <w:lvlJc w:val="left"/>
      <w:pPr>
        <w:ind w:left="7088" w:hanging="216"/>
      </w:pPr>
      <w:rPr>
        <w:rFonts w:hint="default"/>
        <w:lang w:val="es-ES" w:eastAsia="en-US" w:bidi="ar-SA"/>
      </w:rPr>
    </w:lvl>
    <w:lvl w:ilvl="7" w:tplc="E2F2F772">
      <w:numFmt w:val="bullet"/>
      <w:lvlText w:val="•"/>
      <w:lvlJc w:val="left"/>
      <w:pPr>
        <w:ind w:left="8016" w:hanging="216"/>
      </w:pPr>
      <w:rPr>
        <w:rFonts w:hint="default"/>
        <w:lang w:val="es-ES" w:eastAsia="en-US" w:bidi="ar-SA"/>
      </w:rPr>
    </w:lvl>
    <w:lvl w:ilvl="8" w:tplc="80501D18">
      <w:numFmt w:val="bullet"/>
      <w:lvlText w:val="•"/>
      <w:lvlJc w:val="left"/>
      <w:pPr>
        <w:ind w:left="8944" w:hanging="216"/>
      </w:pPr>
      <w:rPr>
        <w:rFonts w:hint="default"/>
        <w:lang w:val="es-ES" w:eastAsia="en-US" w:bidi="ar-SA"/>
      </w:rPr>
    </w:lvl>
  </w:abstractNum>
  <w:abstractNum w:abstractNumId="5" w15:restartNumberingAfterBreak="0">
    <w:nsid w:val="0A730E56"/>
    <w:multiLevelType w:val="hybridMultilevel"/>
    <w:tmpl w:val="74CC5AEC"/>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6" w15:restartNumberingAfterBreak="0">
    <w:nsid w:val="0BAC6771"/>
    <w:multiLevelType w:val="hybridMultilevel"/>
    <w:tmpl w:val="675EEB06"/>
    <w:lvl w:ilvl="0" w:tplc="F53CC0C8">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6107846">
      <w:numFmt w:val="bullet"/>
      <w:lvlText w:val="•"/>
      <w:lvlJc w:val="left"/>
      <w:pPr>
        <w:ind w:left="2700" w:hanging="360"/>
      </w:pPr>
      <w:rPr>
        <w:rFonts w:hint="default"/>
        <w:lang w:val="es-ES" w:eastAsia="en-US" w:bidi="ar-SA"/>
      </w:rPr>
    </w:lvl>
    <w:lvl w:ilvl="2" w:tplc="AF502D9E">
      <w:numFmt w:val="bullet"/>
      <w:lvlText w:val="•"/>
      <w:lvlJc w:val="left"/>
      <w:pPr>
        <w:ind w:left="3600" w:hanging="360"/>
      </w:pPr>
      <w:rPr>
        <w:rFonts w:hint="default"/>
        <w:lang w:val="es-ES" w:eastAsia="en-US" w:bidi="ar-SA"/>
      </w:rPr>
    </w:lvl>
    <w:lvl w:ilvl="3" w:tplc="7F80DC08">
      <w:numFmt w:val="bullet"/>
      <w:lvlText w:val="•"/>
      <w:lvlJc w:val="left"/>
      <w:pPr>
        <w:ind w:left="4500" w:hanging="360"/>
      </w:pPr>
      <w:rPr>
        <w:rFonts w:hint="default"/>
        <w:lang w:val="es-ES" w:eastAsia="en-US" w:bidi="ar-SA"/>
      </w:rPr>
    </w:lvl>
    <w:lvl w:ilvl="4" w:tplc="BADC0266">
      <w:numFmt w:val="bullet"/>
      <w:lvlText w:val="•"/>
      <w:lvlJc w:val="left"/>
      <w:pPr>
        <w:ind w:left="5400" w:hanging="360"/>
      </w:pPr>
      <w:rPr>
        <w:rFonts w:hint="default"/>
        <w:lang w:val="es-ES" w:eastAsia="en-US" w:bidi="ar-SA"/>
      </w:rPr>
    </w:lvl>
    <w:lvl w:ilvl="5" w:tplc="77FC8C5A">
      <w:numFmt w:val="bullet"/>
      <w:lvlText w:val="•"/>
      <w:lvlJc w:val="left"/>
      <w:pPr>
        <w:ind w:left="6300" w:hanging="360"/>
      </w:pPr>
      <w:rPr>
        <w:rFonts w:hint="default"/>
        <w:lang w:val="es-ES" w:eastAsia="en-US" w:bidi="ar-SA"/>
      </w:rPr>
    </w:lvl>
    <w:lvl w:ilvl="6" w:tplc="CCFA1484">
      <w:numFmt w:val="bullet"/>
      <w:lvlText w:val="•"/>
      <w:lvlJc w:val="left"/>
      <w:pPr>
        <w:ind w:left="7200" w:hanging="360"/>
      </w:pPr>
      <w:rPr>
        <w:rFonts w:hint="default"/>
        <w:lang w:val="es-ES" w:eastAsia="en-US" w:bidi="ar-SA"/>
      </w:rPr>
    </w:lvl>
    <w:lvl w:ilvl="7" w:tplc="8C20316A">
      <w:numFmt w:val="bullet"/>
      <w:lvlText w:val="•"/>
      <w:lvlJc w:val="left"/>
      <w:pPr>
        <w:ind w:left="8100" w:hanging="360"/>
      </w:pPr>
      <w:rPr>
        <w:rFonts w:hint="default"/>
        <w:lang w:val="es-ES" w:eastAsia="en-US" w:bidi="ar-SA"/>
      </w:rPr>
    </w:lvl>
    <w:lvl w:ilvl="8" w:tplc="113C7F2C">
      <w:numFmt w:val="bullet"/>
      <w:lvlText w:val="•"/>
      <w:lvlJc w:val="left"/>
      <w:pPr>
        <w:ind w:left="9000" w:hanging="360"/>
      </w:pPr>
      <w:rPr>
        <w:rFonts w:hint="default"/>
        <w:lang w:val="es-ES" w:eastAsia="en-US" w:bidi="ar-SA"/>
      </w:rPr>
    </w:lvl>
  </w:abstractNum>
  <w:abstractNum w:abstractNumId="7" w15:restartNumberingAfterBreak="0">
    <w:nsid w:val="0FA4304A"/>
    <w:multiLevelType w:val="hybridMultilevel"/>
    <w:tmpl w:val="854AE93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09F46BB"/>
    <w:multiLevelType w:val="multilevel"/>
    <w:tmpl w:val="6BF8A04A"/>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9" w15:restartNumberingAfterBreak="0">
    <w:nsid w:val="14506F8B"/>
    <w:multiLevelType w:val="hybridMultilevel"/>
    <w:tmpl w:val="DC625216"/>
    <w:lvl w:ilvl="0" w:tplc="6D0868E4">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62A241B8">
      <w:numFmt w:val="bullet"/>
      <w:lvlText w:val="•"/>
      <w:lvlJc w:val="left"/>
      <w:pPr>
        <w:ind w:left="2700" w:hanging="360"/>
      </w:pPr>
      <w:rPr>
        <w:rFonts w:hint="default"/>
        <w:lang w:val="es-ES" w:eastAsia="en-US" w:bidi="ar-SA"/>
      </w:rPr>
    </w:lvl>
    <w:lvl w:ilvl="2" w:tplc="886AE940">
      <w:numFmt w:val="bullet"/>
      <w:lvlText w:val="•"/>
      <w:lvlJc w:val="left"/>
      <w:pPr>
        <w:ind w:left="3600" w:hanging="360"/>
      </w:pPr>
      <w:rPr>
        <w:rFonts w:hint="default"/>
        <w:lang w:val="es-ES" w:eastAsia="en-US" w:bidi="ar-SA"/>
      </w:rPr>
    </w:lvl>
    <w:lvl w:ilvl="3" w:tplc="B8BCA794">
      <w:numFmt w:val="bullet"/>
      <w:lvlText w:val="•"/>
      <w:lvlJc w:val="left"/>
      <w:pPr>
        <w:ind w:left="4500" w:hanging="360"/>
      </w:pPr>
      <w:rPr>
        <w:rFonts w:hint="default"/>
        <w:lang w:val="es-ES" w:eastAsia="en-US" w:bidi="ar-SA"/>
      </w:rPr>
    </w:lvl>
    <w:lvl w:ilvl="4" w:tplc="684220C8">
      <w:numFmt w:val="bullet"/>
      <w:lvlText w:val="•"/>
      <w:lvlJc w:val="left"/>
      <w:pPr>
        <w:ind w:left="5400" w:hanging="360"/>
      </w:pPr>
      <w:rPr>
        <w:rFonts w:hint="default"/>
        <w:lang w:val="es-ES" w:eastAsia="en-US" w:bidi="ar-SA"/>
      </w:rPr>
    </w:lvl>
    <w:lvl w:ilvl="5" w:tplc="1A9E943E">
      <w:numFmt w:val="bullet"/>
      <w:lvlText w:val="•"/>
      <w:lvlJc w:val="left"/>
      <w:pPr>
        <w:ind w:left="6300" w:hanging="360"/>
      </w:pPr>
      <w:rPr>
        <w:rFonts w:hint="default"/>
        <w:lang w:val="es-ES" w:eastAsia="en-US" w:bidi="ar-SA"/>
      </w:rPr>
    </w:lvl>
    <w:lvl w:ilvl="6" w:tplc="9DC282A0">
      <w:numFmt w:val="bullet"/>
      <w:lvlText w:val="•"/>
      <w:lvlJc w:val="left"/>
      <w:pPr>
        <w:ind w:left="7200" w:hanging="360"/>
      </w:pPr>
      <w:rPr>
        <w:rFonts w:hint="default"/>
        <w:lang w:val="es-ES" w:eastAsia="en-US" w:bidi="ar-SA"/>
      </w:rPr>
    </w:lvl>
    <w:lvl w:ilvl="7" w:tplc="A4106A76">
      <w:numFmt w:val="bullet"/>
      <w:lvlText w:val="•"/>
      <w:lvlJc w:val="left"/>
      <w:pPr>
        <w:ind w:left="8100" w:hanging="360"/>
      </w:pPr>
      <w:rPr>
        <w:rFonts w:hint="default"/>
        <w:lang w:val="es-ES" w:eastAsia="en-US" w:bidi="ar-SA"/>
      </w:rPr>
    </w:lvl>
    <w:lvl w:ilvl="8" w:tplc="971A3D36">
      <w:numFmt w:val="bullet"/>
      <w:lvlText w:val="•"/>
      <w:lvlJc w:val="left"/>
      <w:pPr>
        <w:ind w:left="9000" w:hanging="360"/>
      </w:pPr>
      <w:rPr>
        <w:rFonts w:hint="default"/>
        <w:lang w:val="es-ES" w:eastAsia="en-US" w:bidi="ar-SA"/>
      </w:rPr>
    </w:lvl>
  </w:abstractNum>
  <w:abstractNum w:abstractNumId="10" w15:restartNumberingAfterBreak="0">
    <w:nsid w:val="14594F3F"/>
    <w:multiLevelType w:val="multilevel"/>
    <w:tmpl w:val="DBC6DF26"/>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1" w15:restartNumberingAfterBreak="0">
    <w:nsid w:val="18FF13CF"/>
    <w:multiLevelType w:val="multilevel"/>
    <w:tmpl w:val="4F54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12A8D"/>
    <w:multiLevelType w:val="multilevel"/>
    <w:tmpl w:val="3B7A38B6"/>
    <w:lvl w:ilvl="0">
      <w:start w:val="6"/>
      <w:numFmt w:val="decimal"/>
      <w:lvlText w:val="%1"/>
      <w:lvlJc w:val="left"/>
      <w:pPr>
        <w:ind w:left="360" w:hanging="360"/>
      </w:pPr>
      <w:rPr>
        <w:rFonts w:hint="default"/>
        <w:color w:val="4F81BC"/>
      </w:rPr>
    </w:lvl>
    <w:lvl w:ilvl="1">
      <w:start w:val="2"/>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3" w15:restartNumberingAfterBreak="0">
    <w:nsid w:val="20D70E52"/>
    <w:multiLevelType w:val="multilevel"/>
    <w:tmpl w:val="21C252F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4" w15:restartNumberingAfterBreak="0">
    <w:nsid w:val="241442FD"/>
    <w:multiLevelType w:val="multilevel"/>
    <w:tmpl w:val="407E932E"/>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lowerLetter"/>
      <w:lvlText w:val="%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15" w15:restartNumberingAfterBreak="0">
    <w:nsid w:val="24296D3F"/>
    <w:multiLevelType w:val="multilevel"/>
    <w:tmpl w:val="A0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66FA3"/>
    <w:multiLevelType w:val="multilevel"/>
    <w:tmpl w:val="392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5861E6"/>
    <w:multiLevelType w:val="multilevel"/>
    <w:tmpl w:val="4CD27C14"/>
    <w:lvl w:ilvl="0">
      <w:start w:val="6"/>
      <w:numFmt w:val="decimal"/>
      <w:lvlText w:val="%1"/>
      <w:lvlJc w:val="left"/>
      <w:pPr>
        <w:ind w:left="360" w:hanging="360"/>
      </w:pPr>
      <w:rPr>
        <w:rFonts w:hint="default"/>
        <w:color w:val="1F497D" w:themeColor="text2"/>
      </w:rPr>
    </w:lvl>
    <w:lvl w:ilvl="1">
      <w:start w:val="3"/>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8" w15:restartNumberingAfterBreak="0">
    <w:nsid w:val="2A1B76B5"/>
    <w:multiLevelType w:val="hybridMultilevel"/>
    <w:tmpl w:val="C28C06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960136"/>
    <w:multiLevelType w:val="hybridMultilevel"/>
    <w:tmpl w:val="5252A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AB7667D"/>
    <w:multiLevelType w:val="multilevel"/>
    <w:tmpl w:val="2E8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811583"/>
    <w:multiLevelType w:val="hybridMultilevel"/>
    <w:tmpl w:val="0C28C3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BA7882"/>
    <w:multiLevelType w:val="hybridMultilevel"/>
    <w:tmpl w:val="CDB0612C"/>
    <w:lvl w:ilvl="0" w:tplc="04090001">
      <w:start w:val="1"/>
      <w:numFmt w:val="bullet"/>
      <w:lvlText w:val=""/>
      <w:lvlJc w:val="left"/>
      <w:pPr>
        <w:ind w:left="1439" w:hanging="360"/>
      </w:pPr>
      <w:rPr>
        <w:rFonts w:ascii="Symbol" w:hAnsi="Symbol" w:hint="default"/>
      </w:rPr>
    </w:lvl>
    <w:lvl w:ilvl="1" w:tplc="04090019">
      <w:start w:val="1"/>
      <w:numFmt w:val="lowerLetter"/>
      <w:lvlText w:val="%2."/>
      <w:lvlJc w:val="left"/>
      <w:pPr>
        <w:ind w:left="2159" w:hanging="360"/>
      </w:pPr>
    </w:lvl>
    <w:lvl w:ilvl="2" w:tplc="44A4C4F8">
      <w:numFmt w:val="bullet"/>
      <w:lvlText w:val="-"/>
      <w:lvlJc w:val="left"/>
      <w:pPr>
        <w:ind w:left="3059" w:hanging="360"/>
      </w:pPr>
      <w:rPr>
        <w:rFonts w:ascii="Calibri Light" w:eastAsia="Calibri Light" w:hAnsi="Calibri Light" w:cs="Calibri Light" w:hint="default"/>
      </w:r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3" w15:restartNumberingAfterBreak="0">
    <w:nsid w:val="33ED39BE"/>
    <w:multiLevelType w:val="multilevel"/>
    <w:tmpl w:val="3EC22DEA"/>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4" w15:restartNumberingAfterBreak="0">
    <w:nsid w:val="353A229E"/>
    <w:multiLevelType w:val="hybridMultilevel"/>
    <w:tmpl w:val="8B34C36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C315569"/>
    <w:multiLevelType w:val="hybridMultilevel"/>
    <w:tmpl w:val="E57C6DBE"/>
    <w:lvl w:ilvl="0" w:tplc="9BB848B2">
      <w:start w:val="1"/>
      <w:numFmt w:val="decimal"/>
      <w:lvlText w:val="%1."/>
      <w:lvlJc w:val="left"/>
      <w:pPr>
        <w:ind w:left="1295" w:hanging="216"/>
        <w:jc w:val="right"/>
      </w:pPr>
      <w:rPr>
        <w:rFonts w:hint="default"/>
        <w:spacing w:val="0"/>
        <w:w w:val="89"/>
        <w:lang w:val="es-ES" w:eastAsia="en-US" w:bidi="ar-SA"/>
      </w:rPr>
    </w:lvl>
    <w:lvl w:ilvl="1" w:tplc="26DE670A">
      <w:numFmt w:val="bullet"/>
      <w:lvlText w:val="•"/>
      <w:lvlJc w:val="left"/>
      <w:pPr>
        <w:ind w:left="2250" w:hanging="216"/>
      </w:pPr>
      <w:rPr>
        <w:rFonts w:hint="default"/>
        <w:lang w:val="es-ES" w:eastAsia="en-US" w:bidi="ar-SA"/>
      </w:rPr>
    </w:lvl>
    <w:lvl w:ilvl="2" w:tplc="82A4582E">
      <w:numFmt w:val="bullet"/>
      <w:lvlText w:val="•"/>
      <w:lvlJc w:val="left"/>
      <w:pPr>
        <w:ind w:left="3200" w:hanging="216"/>
      </w:pPr>
      <w:rPr>
        <w:rFonts w:hint="default"/>
        <w:lang w:val="es-ES" w:eastAsia="en-US" w:bidi="ar-SA"/>
      </w:rPr>
    </w:lvl>
    <w:lvl w:ilvl="3" w:tplc="627EDE5E">
      <w:numFmt w:val="bullet"/>
      <w:lvlText w:val="•"/>
      <w:lvlJc w:val="left"/>
      <w:pPr>
        <w:ind w:left="4150" w:hanging="216"/>
      </w:pPr>
      <w:rPr>
        <w:rFonts w:hint="default"/>
        <w:lang w:val="es-ES" w:eastAsia="en-US" w:bidi="ar-SA"/>
      </w:rPr>
    </w:lvl>
    <w:lvl w:ilvl="4" w:tplc="6064363E">
      <w:numFmt w:val="bullet"/>
      <w:lvlText w:val="•"/>
      <w:lvlJc w:val="left"/>
      <w:pPr>
        <w:ind w:left="5100" w:hanging="216"/>
      </w:pPr>
      <w:rPr>
        <w:rFonts w:hint="default"/>
        <w:lang w:val="es-ES" w:eastAsia="en-US" w:bidi="ar-SA"/>
      </w:rPr>
    </w:lvl>
    <w:lvl w:ilvl="5" w:tplc="5648832A">
      <w:numFmt w:val="bullet"/>
      <w:lvlText w:val="•"/>
      <w:lvlJc w:val="left"/>
      <w:pPr>
        <w:ind w:left="6050" w:hanging="216"/>
      </w:pPr>
      <w:rPr>
        <w:rFonts w:hint="default"/>
        <w:lang w:val="es-ES" w:eastAsia="en-US" w:bidi="ar-SA"/>
      </w:rPr>
    </w:lvl>
    <w:lvl w:ilvl="6" w:tplc="74320006">
      <w:numFmt w:val="bullet"/>
      <w:lvlText w:val="•"/>
      <w:lvlJc w:val="left"/>
      <w:pPr>
        <w:ind w:left="7000" w:hanging="216"/>
      </w:pPr>
      <w:rPr>
        <w:rFonts w:hint="default"/>
        <w:lang w:val="es-ES" w:eastAsia="en-US" w:bidi="ar-SA"/>
      </w:rPr>
    </w:lvl>
    <w:lvl w:ilvl="7" w:tplc="440E59B6">
      <w:numFmt w:val="bullet"/>
      <w:lvlText w:val="•"/>
      <w:lvlJc w:val="left"/>
      <w:pPr>
        <w:ind w:left="7950" w:hanging="216"/>
      </w:pPr>
      <w:rPr>
        <w:rFonts w:hint="default"/>
        <w:lang w:val="es-ES" w:eastAsia="en-US" w:bidi="ar-SA"/>
      </w:rPr>
    </w:lvl>
    <w:lvl w:ilvl="8" w:tplc="310E5E60">
      <w:numFmt w:val="bullet"/>
      <w:lvlText w:val="•"/>
      <w:lvlJc w:val="left"/>
      <w:pPr>
        <w:ind w:left="8900" w:hanging="216"/>
      </w:pPr>
      <w:rPr>
        <w:rFonts w:hint="default"/>
        <w:lang w:val="es-ES" w:eastAsia="en-US" w:bidi="ar-SA"/>
      </w:rPr>
    </w:lvl>
  </w:abstractNum>
  <w:abstractNum w:abstractNumId="26" w15:restartNumberingAfterBreak="0">
    <w:nsid w:val="3C4C7244"/>
    <w:multiLevelType w:val="hybridMultilevel"/>
    <w:tmpl w:val="6AA01D06"/>
    <w:lvl w:ilvl="0" w:tplc="F72ACBAE">
      <w:start w:val="6"/>
      <w:numFmt w:val="decimal"/>
      <w:lvlText w:val="%1-"/>
      <w:lvlJc w:val="left"/>
      <w:pPr>
        <w:ind w:left="1721" w:hanging="360"/>
      </w:pPr>
      <w:rPr>
        <w:rFonts w:hint="default"/>
      </w:rPr>
    </w:lvl>
    <w:lvl w:ilvl="1" w:tplc="080A0019" w:tentative="1">
      <w:start w:val="1"/>
      <w:numFmt w:val="lowerLetter"/>
      <w:lvlText w:val="%2."/>
      <w:lvlJc w:val="left"/>
      <w:pPr>
        <w:ind w:left="2441" w:hanging="360"/>
      </w:pPr>
    </w:lvl>
    <w:lvl w:ilvl="2" w:tplc="080A001B" w:tentative="1">
      <w:start w:val="1"/>
      <w:numFmt w:val="lowerRoman"/>
      <w:lvlText w:val="%3."/>
      <w:lvlJc w:val="right"/>
      <w:pPr>
        <w:ind w:left="3161" w:hanging="180"/>
      </w:pPr>
    </w:lvl>
    <w:lvl w:ilvl="3" w:tplc="080A000F" w:tentative="1">
      <w:start w:val="1"/>
      <w:numFmt w:val="decimal"/>
      <w:lvlText w:val="%4."/>
      <w:lvlJc w:val="left"/>
      <w:pPr>
        <w:ind w:left="3881" w:hanging="360"/>
      </w:pPr>
    </w:lvl>
    <w:lvl w:ilvl="4" w:tplc="080A0019" w:tentative="1">
      <w:start w:val="1"/>
      <w:numFmt w:val="lowerLetter"/>
      <w:lvlText w:val="%5."/>
      <w:lvlJc w:val="left"/>
      <w:pPr>
        <w:ind w:left="4601" w:hanging="360"/>
      </w:pPr>
    </w:lvl>
    <w:lvl w:ilvl="5" w:tplc="080A001B" w:tentative="1">
      <w:start w:val="1"/>
      <w:numFmt w:val="lowerRoman"/>
      <w:lvlText w:val="%6."/>
      <w:lvlJc w:val="right"/>
      <w:pPr>
        <w:ind w:left="5321" w:hanging="180"/>
      </w:pPr>
    </w:lvl>
    <w:lvl w:ilvl="6" w:tplc="080A000F" w:tentative="1">
      <w:start w:val="1"/>
      <w:numFmt w:val="decimal"/>
      <w:lvlText w:val="%7."/>
      <w:lvlJc w:val="left"/>
      <w:pPr>
        <w:ind w:left="6041" w:hanging="360"/>
      </w:pPr>
    </w:lvl>
    <w:lvl w:ilvl="7" w:tplc="080A0019" w:tentative="1">
      <w:start w:val="1"/>
      <w:numFmt w:val="lowerLetter"/>
      <w:lvlText w:val="%8."/>
      <w:lvlJc w:val="left"/>
      <w:pPr>
        <w:ind w:left="6761" w:hanging="360"/>
      </w:pPr>
    </w:lvl>
    <w:lvl w:ilvl="8" w:tplc="080A001B" w:tentative="1">
      <w:start w:val="1"/>
      <w:numFmt w:val="lowerRoman"/>
      <w:lvlText w:val="%9."/>
      <w:lvlJc w:val="right"/>
      <w:pPr>
        <w:ind w:left="7481" w:hanging="180"/>
      </w:pPr>
    </w:lvl>
  </w:abstractNum>
  <w:abstractNum w:abstractNumId="27" w15:restartNumberingAfterBreak="0">
    <w:nsid w:val="3D534751"/>
    <w:multiLevelType w:val="multilevel"/>
    <w:tmpl w:val="6CDEFD54"/>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8" w15:restartNumberingAfterBreak="0">
    <w:nsid w:val="3DCB4ABF"/>
    <w:multiLevelType w:val="multilevel"/>
    <w:tmpl w:val="7BBE9EB6"/>
    <w:lvl w:ilvl="0">
      <w:start w:val="5"/>
      <w:numFmt w:val="decimal"/>
      <w:lvlText w:val="%1"/>
      <w:lvlJc w:val="left"/>
      <w:pPr>
        <w:ind w:left="600" w:hanging="600"/>
      </w:pPr>
      <w:rPr>
        <w:rFonts w:hint="default"/>
      </w:rPr>
    </w:lvl>
    <w:lvl w:ilvl="1">
      <w:start w:val="1"/>
      <w:numFmt w:val="decimal"/>
      <w:lvlText w:val="%1.%2"/>
      <w:lvlJc w:val="left"/>
      <w:pPr>
        <w:ind w:left="1335" w:hanging="60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9" w15:restartNumberingAfterBreak="0">
    <w:nsid w:val="3E67258C"/>
    <w:multiLevelType w:val="hybridMultilevel"/>
    <w:tmpl w:val="6FE2D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F531863"/>
    <w:multiLevelType w:val="multilevel"/>
    <w:tmpl w:val="3446F356"/>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color w:val="4F81BD" w:themeColor="accent1"/>
      </w:rPr>
    </w:lvl>
    <w:lvl w:ilvl="2">
      <w:start w:val="1"/>
      <w:numFmt w:val="decimal"/>
      <w:lvlText w:val="%1.%2.%3"/>
      <w:lvlJc w:val="left"/>
      <w:pPr>
        <w:ind w:left="2054" w:hanging="720"/>
      </w:pPr>
      <w:rPr>
        <w:rFonts w:hint="default"/>
        <w:color w:val="4F81BD" w:themeColor="accent1"/>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31" w15:restartNumberingAfterBreak="0">
    <w:nsid w:val="41384D72"/>
    <w:multiLevelType w:val="hybridMultilevel"/>
    <w:tmpl w:val="B92C456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15:restartNumberingAfterBreak="0">
    <w:nsid w:val="42796625"/>
    <w:multiLevelType w:val="multilevel"/>
    <w:tmpl w:val="C59EC67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439736ED"/>
    <w:multiLevelType w:val="multilevel"/>
    <w:tmpl w:val="CB948792"/>
    <w:lvl w:ilvl="0">
      <w:start w:val="5"/>
      <w:numFmt w:val="decimal"/>
      <w:lvlText w:val="%1"/>
      <w:lvlJc w:val="left"/>
      <w:pPr>
        <w:ind w:left="390" w:hanging="390"/>
      </w:pPr>
      <w:rPr>
        <w:rFonts w:hint="default"/>
      </w:rPr>
    </w:lvl>
    <w:lvl w:ilvl="1">
      <w:start w:val="7"/>
      <w:numFmt w:val="decimal"/>
      <w:lvlText w:val="%1.%2"/>
      <w:lvlJc w:val="left"/>
      <w:pPr>
        <w:ind w:left="1657" w:hanging="390"/>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881" w:hanging="108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775" w:hanging="144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669" w:hanging="1800"/>
      </w:pPr>
      <w:rPr>
        <w:rFonts w:hint="default"/>
      </w:rPr>
    </w:lvl>
    <w:lvl w:ilvl="8">
      <w:start w:val="1"/>
      <w:numFmt w:val="decimal"/>
      <w:lvlText w:val="%1.%2.%3.%4.%5.%6.%7.%8.%9"/>
      <w:lvlJc w:val="left"/>
      <w:pPr>
        <w:ind w:left="11936" w:hanging="1800"/>
      </w:pPr>
      <w:rPr>
        <w:rFonts w:hint="default"/>
      </w:rPr>
    </w:lvl>
  </w:abstractNum>
  <w:abstractNum w:abstractNumId="34" w15:restartNumberingAfterBreak="0">
    <w:nsid w:val="474437CD"/>
    <w:multiLevelType w:val="multilevel"/>
    <w:tmpl w:val="0D32B012"/>
    <w:lvl w:ilvl="0">
      <w:start w:val="1"/>
      <w:numFmt w:val="decimal"/>
      <w:lvlText w:val="%1."/>
      <w:lvlJc w:val="left"/>
      <w:pPr>
        <w:ind w:left="1296" w:hanging="217"/>
        <w:jc w:val="right"/>
      </w:pPr>
      <w:rPr>
        <w:rFonts w:ascii="Cambria" w:eastAsia="Cambria" w:hAnsi="Cambria" w:cs="Cambria" w:hint="default"/>
        <w:b w:val="0"/>
        <w:bCs w:val="0"/>
        <w:i w:val="0"/>
        <w:iCs w:val="0"/>
        <w:spacing w:val="-1"/>
        <w:w w:val="93"/>
        <w:sz w:val="22"/>
        <w:szCs w:val="22"/>
        <w:lang w:val="es-ES" w:eastAsia="en-US" w:bidi="ar-SA"/>
      </w:rPr>
    </w:lvl>
    <w:lvl w:ilvl="1">
      <w:start w:val="1"/>
      <w:numFmt w:val="decimal"/>
      <w:lvlText w:val="%1.%2"/>
      <w:lvlJc w:val="left"/>
      <w:pPr>
        <w:ind w:left="1639" w:hanging="339"/>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2657" w:hanging="339"/>
      </w:pPr>
      <w:rPr>
        <w:rFonts w:hint="default"/>
        <w:lang w:val="es-ES" w:eastAsia="en-US" w:bidi="ar-SA"/>
      </w:rPr>
    </w:lvl>
    <w:lvl w:ilvl="3">
      <w:numFmt w:val="bullet"/>
      <w:lvlText w:val="•"/>
      <w:lvlJc w:val="left"/>
      <w:pPr>
        <w:ind w:left="3675" w:hanging="339"/>
      </w:pPr>
      <w:rPr>
        <w:rFonts w:hint="default"/>
        <w:lang w:val="es-ES" w:eastAsia="en-US" w:bidi="ar-SA"/>
      </w:rPr>
    </w:lvl>
    <w:lvl w:ilvl="4">
      <w:numFmt w:val="bullet"/>
      <w:lvlText w:val="•"/>
      <w:lvlJc w:val="left"/>
      <w:pPr>
        <w:ind w:left="4693" w:hanging="339"/>
      </w:pPr>
      <w:rPr>
        <w:rFonts w:hint="default"/>
        <w:lang w:val="es-ES" w:eastAsia="en-US" w:bidi="ar-SA"/>
      </w:rPr>
    </w:lvl>
    <w:lvl w:ilvl="5">
      <w:numFmt w:val="bullet"/>
      <w:lvlText w:val="•"/>
      <w:lvlJc w:val="left"/>
      <w:pPr>
        <w:ind w:left="5711" w:hanging="339"/>
      </w:pPr>
      <w:rPr>
        <w:rFonts w:hint="default"/>
        <w:lang w:val="es-ES" w:eastAsia="en-US" w:bidi="ar-SA"/>
      </w:rPr>
    </w:lvl>
    <w:lvl w:ilvl="6">
      <w:numFmt w:val="bullet"/>
      <w:lvlText w:val="•"/>
      <w:lvlJc w:val="left"/>
      <w:pPr>
        <w:ind w:left="6728" w:hanging="339"/>
      </w:pPr>
      <w:rPr>
        <w:rFonts w:hint="default"/>
        <w:lang w:val="es-ES" w:eastAsia="en-US" w:bidi="ar-SA"/>
      </w:rPr>
    </w:lvl>
    <w:lvl w:ilvl="7">
      <w:numFmt w:val="bullet"/>
      <w:lvlText w:val="•"/>
      <w:lvlJc w:val="left"/>
      <w:pPr>
        <w:ind w:left="7746" w:hanging="339"/>
      </w:pPr>
      <w:rPr>
        <w:rFonts w:hint="default"/>
        <w:lang w:val="es-ES" w:eastAsia="en-US" w:bidi="ar-SA"/>
      </w:rPr>
    </w:lvl>
    <w:lvl w:ilvl="8">
      <w:numFmt w:val="bullet"/>
      <w:lvlText w:val="•"/>
      <w:lvlJc w:val="left"/>
      <w:pPr>
        <w:ind w:left="8764" w:hanging="339"/>
      </w:pPr>
      <w:rPr>
        <w:rFonts w:hint="default"/>
        <w:lang w:val="es-ES" w:eastAsia="en-US" w:bidi="ar-SA"/>
      </w:rPr>
    </w:lvl>
  </w:abstractNum>
  <w:abstractNum w:abstractNumId="35" w15:restartNumberingAfterBreak="0">
    <w:nsid w:val="489F3754"/>
    <w:multiLevelType w:val="hybridMultilevel"/>
    <w:tmpl w:val="85882F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FDCB0F3"/>
    <w:multiLevelType w:val="hybridMultilevel"/>
    <w:tmpl w:val="FFFFFFFF"/>
    <w:lvl w:ilvl="0" w:tplc="5B986DE6">
      <w:start w:val="1"/>
      <w:numFmt w:val="lowerLetter"/>
      <w:lvlText w:val="%1)"/>
      <w:lvlJc w:val="left"/>
      <w:pPr>
        <w:ind w:left="1320" w:hanging="360"/>
      </w:pPr>
    </w:lvl>
    <w:lvl w:ilvl="1" w:tplc="7E14563E">
      <w:start w:val="1"/>
      <w:numFmt w:val="lowerLetter"/>
      <w:lvlText w:val="%2."/>
      <w:lvlJc w:val="left"/>
      <w:pPr>
        <w:ind w:left="2040" w:hanging="360"/>
      </w:pPr>
    </w:lvl>
    <w:lvl w:ilvl="2" w:tplc="E3A83A32">
      <w:start w:val="1"/>
      <w:numFmt w:val="lowerRoman"/>
      <w:lvlText w:val="%3."/>
      <w:lvlJc w:val="right"/>
      <w:pPr>
        <w:ind w:left="2760" w:hanging="180"/>
      </w:pPr>
    </w:lvl>
    <w:lvl w:ilvl="3" w:tplc="1B58771C">
      <w:start w:val="1"/>
      <w:numFmt w:val="decimal"/>
      <w:lvlText w:val="%4."/>
      <w:lvlJc w:val="left"/>
      <w:pPr>
        <w:ind w:left="3480" w:hanging="360"/>
      </w:pPr>
    </w:lvl>
    <w:lvl w:ilvl="4" w:tplc="CC9030E0">
      <w:start w:val="1"/>
      <w:numFmt w:val="lowerLetter"/>
      <w:lvlText w:val="%5."/>
      <w:lvlJc w:val="left"/>
      <w:pPr>
        <w:ind w:left="4200" w:hanging="360"/>
      </w:pPr>
    </w:lvl>
    <w:lvl w:ilvl="5" w:tplc="4EB012BA">
      <w:start w:val="1"/>
      <w:numFmt w:val="lowerRoman"/>
      <w:lvlText w:val="%6."/>
      <w:lvlJc w:val="right"/>
      <w:pPr>
        <w:ind w:left="4920" w:hanging="180"/>
      </w:pPr>
    </w:lvl>
    <w:lvl w:ilvl="6" w:tplc="DDD61412">
      <w:start w:val="1"/>
      <w:numFmt w:val="decimal"/>
      <w:lvlText w:val="%7."/>
      <w:lvlJc w:val="left"/>
      <w:pPr>
        <w:ind w:left="5640" w:hanging="360"/>
      </w:pPr>
    </w:lvl>
    <w:lvl w:ilvl="7" w:tplc="5FBC48C0">
      <w:start w:val="1"/>
      <w:numFmt w:val="lowerLetter"/>
      <w:lvlText w:val="%8."/>
      <w:lvlJc w:val="left"/>
      <w:pPr>
        <w:ind w:left="6360" w:hanging="360"/>
      </w:pPr>
    </w:lvl>
    <w:lvl w:ilvl="8" w:tplc="667AC676">
      <w:start w:val="1"/>
      <w:numFmt w:val="lowerRoman"/>
      <w:lvlText w:val="%9."/>
      <w:lvlJc w:val="right"/>
      <w:pPr>
        <w:ind w:left="7080" w:hanging="180"/>
      </w:pPr>
    </w:lvl>
  </w:abstractNum>
  <w:abstractNum w:abstractNumId="37" w15:restartNumberingAfterBreak="0">
    <w:nsid w:val="524D2639"/>
    <w:multiLevelType w:val="hybridMultilevel"/>
    <w:tmpl w:val="2EDAA600"/>
    <w:lvl w:ilvl="0" w:tplc="C88ACF5C">
      <w:start w:val="10"/>
      <w:numFmt w:val="decimal"/>
      <w:lvlText w:val="%1"/>
      <w:lvlJc w:val="left"/>
      <w:pPr>
        <w:ind w:left="1858" w:hanging="360"/>
      </w:pPr>
      <w:rPr>
        <w:rFonts w:hint="default"/>
        <w:color w:val="1F497D" w:themeColor="text2"/>
      </w:rPr>
    </w:lvl>
    <w:lvl w:ilvl="1" w:tplc="080A0019" w:tentative="1">
      <w:start w:val="1"/>
      <w:numFmt w:val="lowerLetter"/>
      <w:lvlText w:val="%2."/>
      <w:lvlJc w:val="left"/>
      <w:pPr>
        <w:ind w:left="2578" w:hanging="360"/>
      </w:pPr>
    </w:lvl>
    <w:lvl w:ilvl="2" w:tplc="080A001B" w:tentative="1">
      <w:start w:val="1"/>
      <w:numFmt w:val="lowerRoman"/>
      <w:lvlText w:val="%3."/>
      <w:lvlJc w:val="right"/>
      <w:pPr>
        <w:ind w:left="3298" w:hanging="180"/>
      </w:pPr>
    </w:lvl>
    <w:lvl w:ilvl="3" w:tplc="080A000F" w:tentative="1">
      <w:start w:val="1"/>
      <w:numFmt w:val="decimal"/>
      <w:lvlText w:val="%4."/>
      <w:lvlJc w:val="left"/>
      <w:pPr>
        <w:ind w:left="4018" w:hanging="360"/>
      </w:pPr>
    </w:lvl>
    <w:lvl w:ilvl="4" w:tplc="080A0019" w:tentative="1">
      <w:start w:val="1"/>
      <w:numFmt w:val="lowerLetter"/>
      <w:lvlText w:val="%5."/>
      <w:lvlJc w:val="left"/>
      <w:pPr>
        <w:ind w:left="4738" w:hanging="360"/>
      </w:pPr>
    </w:lvl>
    <w:lvl w:ilvl="5" w:tplc="080A001B" w:tentative="1">
      <w:start w:val="1"/>
      <w:numFmt w:val="lowerRoman"/>
      <w:lvlText w:val="%6."/>
      <w:lvlJc w:val="right"/>
      <w:pPr>
        <w:ind w:left="5458" w:hanging="180"/>
      </w:pPr>
    </w:lvl>
    <w:lvl w:ilvl="6" w:tplc="080A000F" w:tentative="1">
      <w:start w:val="1"/>
      <w:numFmt w:val="decimal"/>
      <w:lvlText w:val="%7."/>
      <w:lvlJc w:val="left"/>
      <w:pPr>
        <w:ind w:left="6178" w:hanging="360"/>
      </w:pPr>
    </w:lvl>
    <w:lvl w:ilvl="7" w:tplc="080A0019" w:tentative="1">
      <w:start w:val="1"/>
      <w:numFmt w:val="lowerLetter"/>
      <w:lvlText w:val="%8."/>
      <w:lvlJc w:val="left"/>
      <w:pPr>
        <w:ind w:left="6898" w:hanging="360"/>
      </w:pPr>
    </w:lvl>
    <w:lvl w:ilvl="8" w:tplc="080A001B" w:tentative="1">
      <w:start w:val="1"/>
      <w:numFmt w:val="lowerRoman"/>
      <w:lvlText w:val="%9."/>
      <w:lvlJc w:val="right"/>
      <w:pPr>
        <w:ind w:left="7618" w:hanging="180"/>
      </w:pPr>
    </w:lvl>
  </w:abstractNum>
  <w:abstractNum w:abstractNumId="38" w15:restartNumberingAfterBreak="0">
    <w:nsid w:val="552826BF"/>
    <w:multiLevelType w:val="multilevel"/>
    <w:tmpl w:val="4A9CA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DB771E"/>
    <w:multiLevelType w:val="hybridMultilevel"/>
    <w:tmpl w:val="20FE0D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59B377A1"/>
    <w:multiLevelType w:val="hybridMultilevel"/>
    <w:tmpl w:val="7888888E"/>
    <w:lvl w:ilvl="0" w:tplc="1CD6987C">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2262FA2">
      <w:numFmt w:val="bullet"/>
      <w:lvlText w:val="•"/>
      <w:lvlJc w:val="left"/>
      <w:pPr>
        <w:ind w:left="2700" w:hanging="360"/>
      </w:pPr>
      <w:rPr>
        <w:rFonts w:hint="default"/>
        <w:lang w:val="es-ES" w:eastAsia="en-US" w:bidi="ar-SA"/>
      </w:rPr>
    </w:lvl>
    <w:lvl w:ilvl="2" w:tplc="C80C18D6">
      <w:numFmt w:val="bullet"/>
      <w:lvlText w:val="•"/>
      <w:lvlJc w:val="left"/>
      <w:pPr>
        <w:ind w:left="3600" w:hanging="360"/>
      </w:pPr>
      <w:rPr>
        <w:rFonts w:hint="default"/>
        <w:lang w:val="es-ES" w:eastAsia="en-US" w:bidi="ar-SA"/>
      </w:rPr>
    </w:lvl>
    <w:lvl w:ilvl="3" w:tplc="2E8649BA">
      <w:numFmt w:val="bullet"/>
      <w:lvlText w:val="•"/>
      <w:lvlJc w:val="left"/>
      <w:pPr>
        <w:ind w:left="4500" w:hanging="360"/>
      </w:pPr>
      <w:rPr>
        <w:rFonts w:hint="default"/>
        <w:lang w:val="es-ES" w:eastAsia="en-US" w:bidi="ar-SA"/>
      </w:rPr>
    </w:lvl>
    <w:lvl w:ilvl="4" w:tplc="E94A500A">
      <w:numFmt w:val="bullet"/>
      <w:lvlText w:val="•"/>
      <w:lvlJc w:val="left"/>
      <w:pPr>
        <w:ind w:left="5400" w:hanging="360"/>
      </w:pPr>
      <w:rPr>
        <w:rFonts w:hint="default"/>
        <w:lang w:val="es-ES" w:eastAsia="en-US" w:bidi="ar-SA"/>
      </w:rPr>
    </w:lvl>
    <w:lvl w:ilvl="5" w:tplc="E6CE0B64">
      <w:numFmt w:val="bullet"/>
      <w:lvlText w:val="•"/>
      <w:lvlJc w:val="left"/>
      <w:pPr>
        <w:ind w:left="6300" w:hanging="360"/>
      </w:pPr>
      <w:rPr>
        <w:rFonts w:hint="default"/>
        <w:lang w:val="es-ES" w:eastAsia="en-US" w:bidi="ar-SA"/>
      </w:rPr>
    </w:lvl>
    <w:lvl w:ilvl="6" w:tplc="4E302000">
      <w:numFmt w:val="bullet"/>
      <w:lvlText w:val="•"/>
      <w:lvlJc w:val="left"/>
      <w:pPr>
        <w:ind w:left="7200" w:hanging="360"/>
      </w:pPr>
      <w:rPr>
        <w:rFonts w:hint="default"/>
        <w:lang w:val="es-ES" w:eastAsia="en-US" w:bidi="ar-SA"/>
      </w:rPr>
    </w:lvl>
    <w:lvl w:ilvl="7" w:tplc="2384F0B0">
      <w:numFmt w:val="bullet"/>
      <w:lvlText w:val="•"/>
      <w:lvlJc w:val="left"/>
      <w:pPr>
        <w:ind w:left="8100" w:hanging="360"/>
      </w:pPr>
      <w:rPr>
        <w:rFonts w:hint="default"/>
        <w:lang w:val="es-ES" w:eastAsia="en-US" w:bidi="ar-SA"/>
      </w:rPr>
    </w:lvl>
    <w:lvl w:ilvl="8" w:tplc="1D047F9A">
      <w:numFmt w:val="bullet"/>
      <w:lvlText w:val="•"/>
      <w:lvlJc w:val="left"/>
      <w:pPr>
        <w:ind w:left="9000" w:hanging="360"/>
      </w:pPr>
      <w:rPr>
        <w:rFonts w:hint="default"/>
        <w:lang w:val="es-ES" w:eastAsia="en-US" w:bidi="ar-SA"/>
      </w:rPr>
    </w:lvl>
  </w:abstractNum>
  <w:abstractNum w:abstractNumId="41" w15:restartNumberingAfterBreak="0">
    <w:nsid w:val="5D537153"/>
    <w:multiLevelType w:val="hybridMultilevel"/>
    <w:tmpl w:val="83445090"/>
    <w:lvl w:ilvl="0" w:tplc="04090013">
      <w:start w:val="1"/>
      <w:numFmt w:val="upperRoman"/>
      <w:lvlText w:val="%1."/>
      <w:lvlJc w:val="right"/>
      <w:pPr>
        <w:ind w:left="1439" w:hanging="360"/>
      </w:pPr>
    </w:lvl>
    <w:lvl w:ilvl="1" w:tplc="04090019">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2" w15:restartNumberingAfterBreak="0">
    <w:nsid w:val="64475016"/>
    <w:multiLevelType w:val="multilevel"/>
    <w:tmpl w:val="343ADEC2"/>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3" w15:restartNumberingAfterBreak="0">
    <w:nsid w:val="6911EB68"/>
    <w:multiLevelType w:val="hybridMultilevel"/>
    <w:tmpl w:val="FFFFFFFF"/>
    <w:lvl w:ilvl="0" w:tplc="37960730">
      <w:start w:val="1"/>
      <w:numFmt w:val="bullet"/>
      <w:lvlText w:val=""/>
      <w:lvlJc w:val="left"/>
      <w:pPr>
        <w:ind w:left="720" w:hanging="360"/>
      </w:pPr>
      <w:rPr>
        <w:rFonts w:ascii="Symbol" w:hAnsi="Symbol" w:hint="default"/>
      </w:rPr>
    </w:lvl>
    <w:lvl w:ilvl="1" w:tplc="F4BC65DA">
      <w:start w:val="1"/>
      <w:numFmt w:val="bullet"/>
      <w:lvlText w:val="o"/>
      <w:lvlJc w:val="left"/>
      <w:pPr>
        <w:ind w:left="1440" w:hanging="360"/>
      </w:pPr>
      <w:rPr>
        <w:rFonts w:ascii="Courier New" w:hAnsi="Courier New" w:hint="default"/>
      </w:rPr>
    </w:lvl>
    <w:lvl w:ilvl="2" w:tplc="F8C64E32">
      <w:start w:val="1"/>
      <w:numFmt w:val="bullet"/>
      <w:lvlText w:val=""/>
      <w:lvlJc w:val="left"/>
      <w:pPr>
        <w:ind w:left="2160" w:hanging="360"/>
      </w:pPr>
      <w:rPr>
        <w:rFonts w:ascii="Wingdings" w:hAnsi="Wingdings" w:hint="default"/>
      </w:rPr>
    </w:lvl>
    <w:lvl w:ilvl="3" w:tplc="2444C7F8">
      <w:start w:val="1"/>
      <w:numFmt w:val="bullet"/>
      <w:lvlText w:val=""/>
      <w:lvlJc w:val="left"/>
      <w:pPr>
        <w:ind w:left="2880" w:hanging="360"/>
      </w:pPr>
      <w:rPr>
        <w:rFonts w:ascii="Symbol" w:hAnsi="Symbol" w:hint="default"/>
      </w:rPr>
    </w:lvl>
    <w:lvl w:ilvl="4" w:tplc="32901D9A">
      <w:start w:val="1"/>
      <w:numFmt w:val="bullet"/>
      <w:lvlText w:val="o"/>
      <w:lvlJc w:val="left"/>
      <w:pPr>
        <w:ind w:left="3600" w:hanging="360"/>
      </w:pPr>
      <w:rPr>
        <w:rFonts w:ascii="Courier New" w:hAnsi="Courier New" w:hint="default"/>
      </w:rPr>
    </w:lvl>
    <w:lvl w:ilvl="5" w:tplc="289E9AB8">
      <w:start w:val="1"/>
      <w:numFmt w:val="bullet"/>
      <w:lvlText w:val=""/>
      <w:lvlJc w:val="left"/>
      <w:pPr>
        <w:ind w:left="4320" w:hanging="360"/>
      </w:pPr>
      <w:rPr>
        <w:rFonts w:ascii="Wingdings" w:hAnsi="Wingdings" w:hint="default"/>
      </w:rPr>
    </w:lvl>
    <w:lvl w:ilvl="6" w:tplc="18D63650">
      <w:start w:val="1"/>
      <w:numFmt w:val="bullet"/>
      <w:lvlText w:val=""/>
      <w:lvlJc w:val="left"/>
      <w:pPr>
        <w:ind w:left="5040" w:hanging="360"/>
      </w:pPr>
      <w:rPr>
        <w:rFonts w:ascii="Symbol" w:hAnsi="Symbol" w:hint="default"/>
      </w:rPr>
    </w:lvl>
    <w:lvl w:ilvl="7" w:tplc="012C660A">
      <w:start w:val="1"/>
      <w:numFmt w:val="bullet"/>
      <w:lvlText w:val="o"/>
      <w:lvlJc w:val="left"/>
      <w:pPr>
        <w:ind w:left="5760" w:hanging="360"/>
      </w:pPr>
      <w:rPr>
        <w:rFonts w:ascii="Courier New" w:hAnsi="Courier New" w:hint="default"/>
      </w:rPr>
    </w:lvl>
    <w:lvl w:ilvl="8" w:tplc="13EE19E4">
      <w:start w:val="1"/>
      <w:numFmt w:val="bullet"/>
      <w:lvlText w:val=""/>
      <w:lvlJc w:val="left"/>
      <w:pPr>
        <w:ind w:left="6480" w:hanging="360"/>
      </w:pPr>
      <w:rPr>
        <w:rFonts w:ascii="Wingdings" w:hAnsi="Wingdings" w:hint="default"/>
      </w:rPr>
    </w:lvl>
  </w:abstractNum>
  <w:abstractNum w:abstractNumId="44" w15:restartNumberingAfterBreak="0">
    <w:nsid w:val="72951805"/>
    <w:multiLevelType w:val="hybridMultilevel"/>
    <w:tmpl w:val="40182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47636C0"/>
    <w:multiLevelType w:val="multilevel"/>
    <w:tmpl w:val="F7C0305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6" w15:restartNumberingAfterBreak="0">
    <w:nsid w:val="79766394"/>
    <w:multiLevelType w:val="multilevel"/>
    <w:tmpl w:val="E9481B4C"/>
    <w:lvl w:ilvl="0">
      <w:start w:val="1"/>
      <w:numFmt w:val="decimal"/>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D" w:themeColor="accent1"/>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7" w15:restartNumberingAfterBreak="0">
    <w:nsid w:val="7D015082"/>
    <w:multiLevelType w:val="multilevel"/>
    <w:tmpl w:val="FC26C0A8"/>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8" w15:restartNumberingAfterBreak="0">
    <w:nsid w:val="7ED03B95"/>
    <w:multiLevelType w:val="multilevel"/>
    <w:tmpl w:val="E3C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36"/>
  </w:num>
  <w:num w:numId="3">
    <w:abstractNumId w:val="25"/>
  </w:num>
  <w:num w:numId="4">
    <w:abstractNumId w:val="6"/>
  </w:num>
  <w:num w:numId="5">
    <w:abstractNumId w:val="9"/>
  </w:num>
  <w:num w:numId="6">
    <w:abstractNumId w:val="40"/>
  </w:num>
  <w:num w:numId="7">
    <w:abstractNumId w:val="46"/>
  </w:num>
  <w:num w:numId="8">
    <w:abstractNumId w:val="4"/>
  </w:num>
  <w:num w:numId="9">
    <w:abstractNumId w:val="34"/>
  </w:num>
  <w:num w:numId="10">
    <w:abstractNumId w:val="19"/>
  </w:num>
  <w:num w:numId="11">
    <w:abstractNumId w:val="8"/>
  </w:num>
  <w:num w:numId="12">
    <w:abstractNumId w:val="27"/>
  </w:num>
  <w:num w:numId="13">
    <w:abstractNumId w:val="18"/>
  </w:num>
  <w:num w:numId="14">
    <w:abstractNumId w:val="13"/>
  </w:num>
  <w:num w:numId="15">
    <w:abstractNumId w:val="0"/>
  </w:num>
  <w:num w:numId="16">
    <w:abstractNumId w:val="10"/>
  </w:num>
  <w:num w:numId="17">
    <w:abstractNumId w:val="42"/>
  </w:num>
  <w:num w:numId="18">
    <w:abstractNumId w:val="5"/>
  </w:num>
  <w:num w:numId="19">
    <w:abstractNumId w:val="7"/>
  </w:num>
  <w:num w:numId="20">
    <w:abstractNumId w:val="24"/>
  </w:num>
  <w:num w:numId="21">
    <w:abstractNumId w:val="32"/>
  </w:num>
  <w:num w:numId="22">
    <w:abstractNumId w:val="48"/>
  </w:num>
  <w:num w:numId="23">
    <w:abstractNumId w:val="44"/>
  </w:num>
  <w:num w:numId="24">
    <w:abstractNumId w:val="29"/>
  </w:num>
  <w:num w:numId="25">
    <w:abstractNumId w:val="16"/>
  </w:num>
  <w:num w:numId="26">
    <w:abstractNumId w:val="35"/>
  </w:num>
  <w:num w:numId="27">
    <w:abstractNumId w:val="21"/>
  </w:num>
  <w:num w:numId="28">
    <w:abstractNumId w:val="41"/>
  </w:num>
  <w:num w:numId="29">
    <w:abstractNumId w:val="15"/>
  </w:num>
  <w:num w:numId="30">
    <w:abstractNumId w:val="38"/>
  </w:num>
  <w:num w:numId="31">
    <w:abstractNumId w:val="11"/>
  </w:num>
  <w:num w:numId="32">
    <w:abstractNumId w:val="20"/>
  </w:num>
  <w:num w:numId="33">
    <w:abstractNumId w:val="22"/>
  </w:num>
  <w:num w:numId="34">
    <w:abstractNumId w:val="28"/>
  </w:num>
  <w:num w:numId="35">
    <w:abstractNumId w:val="2"/>
  </w:num>
  <w:num w:numId="36">
    <w:abstractNumId w:val="30"/>
  </w:num>
  <w:num w:numId="37">
    <w:abstractNumId w:val="14"/>
  </w:num>
  <w:num w:numId="38">
    <w:abstractNumId w:val="3"/>
  </w:num>
  <w:num w:numId="39">
    <w:abstractNumId w:val="1"/>
  </w:num>
  <w:num w:numId="40">
    <w:abstractNumId w:val="33"/>
  </w:num>
  <w:num w:numId="41">
    <w:abstractNumId w:val="12"/>
  </w:num>
  <w:num w:numId="42">
    <w:abstractNumId w:val="17"/>
  </w:num>
  <w:num w:numId="43">
    <w:abstractNumId w:val="23"/>
  </w:num>
  <w:num w:numId="44">
    <w:abstractNumId w:val="45"/>
  </w:num>
  <w:num w:numId="45">
    <w:abstractNumId w:val="47"/>
  </w:num>
  <w:num w:numId="46">
    <w:abstractNumId w:val="37"/>
  </w:num>
  <w:num w:numId="47">
    <w:abstractNumId w:val="26"/>
  </w:num>
  <w:num w:numId="48">
    <w:abstractNumId w:val="39"/>
  </w:num>
  <w:num w:numId="49">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86"/>
    <w:rsid w:val="00003D76"/>
    <w:rsid w:val="00013E9B"/>
    <w:rsid w:val="00030750"/>
    <w:rsid w:val="0005175A"/>
    <w:rsid w:val="00061AA1"/>
    <w:rsid w:val="00065E5E"/>
    <w:rsid w:val="00066786"/>
    <w:rsid w:val="00071D87"/>
    <w:rsid w:val="00075976"/>
    <w:rsid w:val="00076879"/>
    <w:rsid w:val="00082D28"/>
    <w:rsid w:val="000B3906"/>
    <w:rsid w:val="000D10D4"/>
    <w:rsid w:val="000D6F05"/>
    <w:rsid w:val="000E18B6"/>
    <w:rsid w:val="000E6845"/>
    <w:rsid w:val="000F33C5"/>
    <w:rsid w:val="001048A4"/>
    <w:rsid w:val="00110ABB"/>
    <w:rsid w:val="00110F90"/>
    <w:rsid w:val="00126B74"/>
    <w:rsid w:val="00145EB6"/>
    <w:rsid w:val="0014761D"/>
    <w:rsid w:val="00151B48"/>
    <w:rsid w:val="00164B92"/>
    <w:rsid w:val="001800D3"/>
    <w:rsid w:val="00197809"/>
    <w:rsid w:val="001A052A"/>
    <w:rsid w:val="001A73C4"/>
    <w:rsid w:val="001B2613"/>
    <w:rsid w:val="001C5ED3"/>
    <w:rsid w:val="001D1E1B"/>
    <w:rsid w:val="001E056A"/>
    <w:rsid w:val="001F2503"/>
    <w:rsid w:val="001F7B1B"/>
    <w:rsid w:val="00205358"/>
    <w:rsid w:val="00210C35"/>
    <w:rsid w:val="00240EDC"/>
    <w:rsid w:val="00246FB6"/>
    <w:rsid w:val="00256A44"/>
    <w:rsid w:val="00260D00"/>
    <w:rsid w:val="00265E1A"/>
    <w:rsid w:val="002866C9"/>
    <w:rsid w:val="002A424A"/>
    <w:rsid w:val="002A6389"/>
    <w:rsid w:val="002B0D88"/>
    <w:rsid w:val="002B6C39"/>
    <w:rsid w:val="002C38AC"/>
    <w:rsid w:val="002C69FA"/>
    <w:rsid w:val="002D65F4"/>
    <w:rsid w:val="002E74BD"/>
    <w:rsid w:val="002F3D17"/>
    <w:rsid w:val="003174BF"/>
    <w:rsid w:val="00326A93"/>
    <w:rsid w:val="003325B0"/>
    <w:rsid w:val="003327F8"/>
    <w:rsid w:val="003458F4"/>
    <w:rsid w:val="00366187"/>
    <w:rsid w:val="00373DED"/>
    <w:rsid w:val="00376C69"/>
    <w:rsid w:val="003812B4"/>
    <w:rsid w:val="003856A1"/>
    <w:rsid w:val="003A1194"/>
    <w:rsid w:val="003B16F3"/>
    <w:rsid w:val="003B6E75"/>
    <w:rsid w:val="003E74F2"/>
    <w:rsid w:val="004165A8"/>
    <w:rsid w:val="00420525"/>
    <w:rsid w:val="00463288"/>
    <w:rsid w:val="0047628D"/>
    <w:rsid w:val="004846A0"/>
    <w:rsid w:val="004D4126"/>
    <w:rsid w:val="0050675E"/>
    <w:rsid w:val="00512ADF"/>
    <w:rsid w:val="00514E95"/>
    <w:rsid w:val="00524A5F"/>
    <w:rsid w:val="005530B2"/>
    <w:rsid w:val="005A3B58"/>
    <w:rsid w:val="005B1673"/>
    <w:rsid w:val="005B73C4"/>
    <w:rsid w:val="005E5429"/>
    <w:rsid w:val="005E6121"/>
    <w:rsid w:val="006011B4"/>
    <w:rsid w:val="0060301B"/>
    <w:rsid w:val="006040C5"/>
    <w:rsid w:val="00612F09"/>
    <w:rsid w:val="00615FDE"/>
    <w:rsid w:val="00625E9F"/>
    <w:rsid w:val="00626180"/>
    <w:rsid w:val="0062626B"/>
    <w:rsid w:val="00640B1C"/>
    <w:rsid w:val="006459BF"/>
    <w:rsid w:val="006545E3"/>
    <w:rsid w:val="006B7978"/>
    <w:rsid w:val="006C4CC3"/>
    <w:rsid w:val="006D29CB"/>
    <w:rsid w:val="006F75AE"/>
    <w:rsid w:val="00700A5F"/>
    <w:rsid w:val="00714E06"/>
    <w:rsid w:val="0071695A"/>
    <w:rsid w:val="007235A6"/>
    <w:rsid w:val="0074294A"/>
    <w:rsid w:val="007560DC"/>
    <w:rsid w:val="00771B02"/>
    <w:rsid w:val="00773125"/>
    <w:rsid w:val="00777EF6"/>
    <w:rsid w:val="0079186F"/>
    <w:rsid w:val="00794AE9"/>
    <w:rsid w:val="007C1C52"/>
    <w:rsid w:val="007C6BDF"/>
    <w:rsid w:val="007D07EC"/>
    <w:rsid w:val="007D2DE1"/>
    <w:rsid w:val="007E5B25"/>
    <w:rsid w:val="007F13B4"/>
    <w:rsid w:val="008201A0"/>
    <w:rsid w:val="0082190D"/>
    <w:rsid w:val="008357EB"/>
    <w:rsid w:val="0085126A"/>
    <w:rsid w:val="00862463"/>
    <w:rsid w:val="008C03DF"/>
    <w:rsid w:val="008C4E83"/>
    <w:rsid w:val="008C728B"/>
    <w:rsid w:val="008C7CE2"/>
    <w:rsid w:val="008E5A13"/>
    <w:rsid w:val="008F7625"/>
    <w:rsid w:val="00903F20"/>
    <w:rsid w:val="009057E6"/>
    <w:rsid w:val="00930D0E"/>
    <w:rsid w:val="00931299"/>
    <w:rsid w:val="009414B2"/>
    <w:rsid w:val="009656F7"/>
    <w:rsid w:val="00965999"/>
    <w:rsid w:val="00993F10"/>
    <w:rsid w:val="009A076D"/>
    <w:rsid w:val="009B1BC1"/>
    <w:rsid w:val="009B4AD5"/>
    <w:rsid w:val="009B7A16"/>
    <w:rsid w:val="009B7FDC"/>
    <w:rsid w:val="009D135B"/>
    <w:rsid w:val="009D21A4"/>
    <w:rsid w:val="009D4028"/>
    <w:rsid w:val="009E1708"/>
    <w:rsid w:val="009E1F76"/>
    <w:rsid w:val="009F716B"/>
    <w:rsid w:val="00A137B6"/>
    <w:rsid w:val="00A2208B"/>
    <w:rsid w:val="00A253B0"/>
    <w:rsid w:val="00A5420B"/>
    <w:rsid w:val="00A7748E"/>
    <w:rsid w:val="00A926C4"/>
    <w:rsid w:val="00AA10B7"/>
    <w:rsid w:val="00AC0704"/>
    <w:rsid w:val="00AD2C49"/>
    <w:rsid w:val="00AD408E"/>
    <w:rsid w:val="00AE2D4C"/>
    <w:rsid w:val="00AE3C83"/>
    <w:rsid w:val="00B137B4"/>
    <w:rsid w:val="00B203C2"/>
    <w:rsid w:val="00B34D8A"/>
    <w:rsid w:val="00B93E63"/>
    <w:rsid w:val="00BA33D2"/>
    <w:rsid w:val="00BA7FA6"/>
    <w:rsid w:val="00BC6CB8"/>
    <w:rsid w:val="00BE67EB"/>
    <w:rsid w:val="00C17A9A"/>
    <w:rsid w:val="00C300D5"/>
    <w:rsid w:val="00C363F8"/>
    <w:rsid w:val="00C442A5"/>
    <w:rsid w:val="00C675DB"/>
    <w:rsid w:val="00CA61EF"/>
    <w:rsid w:val="00CB32ED"/>
    <w:rsid w:val="00CC3734"/>
    <w:rsid w:val="00CE161B"/>
    <w:rsid w:val="00CE5ADB"/>
    <w:rsid w:val="00D12E2B"/>
    <w:rsid w:val="00D53CE2"/>
    <w:rsid w:val="00D54BBE"/>
    <w:rsid w:val="00D62137"/>
    <w:rsid w:val="00D632AF"/>
    <w:rsid w:val="00D65CB8"/>
    <w:rsid w:val="00D6766D"/>
    <w:rsid w:val="00D86BD1"/>
    <w:rsid w:val="00D910D9"/>
    <w:rsid w:val="00DC28CA"/>
    <w:rsid w:val="00DC4A3F"/>
    <w:rsid w:val="00DD3A69"/>
    <w:rsid w:val="00DD5FDC"/>
    <w:rsid w:val="00DD72AC"/>
    <w:rsid w:val="00DE2FC4"/>
    <w:rsid w:val="00DE352A"/>
    <w:rsid w:val="00DE5979"/>
    <w:rsid w:val="00DF2B05"/>
    <w:rsid w:val="00DF5A3F"/>
    <w:rsid w:val="00E2110E"/>
    <w:rsid w:val="00E2726F"/>
    <w:rsid w:val="00E56B57"/>
    <w:rsid w:val="00E60973"/>
    <w:rsid w:val="00E6119C"/>
    <w:rsid w:val="00E84B4C"/>
    <w:rsid w:val="00E929E2"/>
    <w:rsid w:val="00EA3B72"/>
    <w:rsid w:val="00EA5813"/>
    <w:rsid w:val="00EC7037"/>
    <w:rsid w:val="00ED06FC"/>
    <w:rsid w:val="00ED3490"/>
    <w:rsid w:val="00ED4CAD"/>
    <w:rsid w:val="00ED7C2A"/>
    <w:rsid w:val="00EE54A2"/>
    <w:rsid w:val="00F222EC"/>
    <w:rsid w:val="00F71563"/>
    <w:rsid w:val="00F90271"/>
    <w:rsid w:val="00FA3443"/>
    <w:rsid w:val="00FA5987"/>
    <w:rsid w:val="00FB1FC2"/>
    <w:rsid w:val="00FB29EB"/>
    <w:rsid w:val="00FB6FA1"/>
    <w:rsid w:val="00FB714F"/>
    <w:rsid w:val="00FE4906"/>
    <w:rsid w:val="00FE7890"/>
    <w:rsid w:val="00FF2A61"/>
    <w:rsid w:val="0237E57D"/>
    <w:rsid w:val="09A32E6C"/>
    <w:rsid w:val="0E914D1B"/>
    <w:rsid w:val="0FAB10FF"/>
    <w:rsid w:val="12D058FB"/>
    <w:rsid w:val="1342DE5A"/>
    <w:rsid w:val="16A144CF"/>
    <w:rsid w:val="16CBF47D"/>
    <w:rsid w:val="1834A065"/>
    <w:rsid w:val="1A0EEA19"/>
    <w:rsid w:val="1A9849FA"/>
    <w:rsid w:val="22BDB042"/>
    <w:rsid w:val="243165CD"/>
    <w:rsid w:val="2483F923"/>
    <w:rsid w:val="25FFD3EE"/>
    <w:rsid w:val="2C6307B7"/>
    <w:rsid w:val="2F31F6EA"/>
    <w:rsid w:val="38C01744"/>
    <w:rsid w:val="4824DA25"/>
    <w:rsid w:val="48695676"/>
    <w:rsid w:val="4A267E85"/>
    <w:rsid w:val="506E7FBF"/>
    <w:rsid w:val="5077FFC1"/>
    <w:rsid w:val="5BBE6059"/>
    <w:rsid w:val="5FDFB2A8"/>
    <w:rsid w:val="610C9E55"/>
    <w:rsid w:val="6381AA37"/>
    <w:rsid w:val="67B5F885"/>
    <w:rsid w:val="6DE19567"/>
    <w:rsid w:val="766A69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4EC9C"/>
  <w15:docId w15:val="{00789284-DE2B-462E-85CC-43E0D90C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52A"/>
    <w:rPr>
      <w:rFonts w:ascii="Calibri Light" w:eastAsia="Calibri Light" w:hAnsi="Calibri Light" w:cs="Calibri Light"/>
      <w:lang w:val="es-ES"/>
    </w:rPr>
  </w:style>
  <w:style w:type="paragraph" w:styleId="Heading1">
    <w:name w:val="heading 1"/>
    <w:basedOn w:val="Normal"/>
    <w:uiPriority w:val="9"/>
    <w:qFormat/>
    <w:pPr>
      <w:ind w:left="1356" w:hanging="276"/>
      <w:outlineLvl w:val="0"/>
    </w:pPr>
    <w:rPr>
      <w:rFonts w:ascii="Calibri" w:eastAsia="Calibri" w:hAnsi="Calibri" w:cs="Calibri"/>
      <w:b/>
      <w:bCs/>
      <w:sz w:val="28"/>
      <w:szCs w:val="28"/>
    </w:rPr>
  </w:style>
  <w:style w:type="paragraph" w:styleId="Heading2">
    <w:name w:val="heading 2"/>
    <w:basedOn w:val="Normal"/>
    <w:uiPriority w:val="9"/>
    <w:unhideWhenUsed/>
    <w:qFormat/>
    <w:pPr>
      <w:ind w:left="1468" w:hanging="388"/>
      <w:outlineLvl w:val="1"/>
    </w:pPr>
    <w:rPr>
      <w:rFonts w:ascii="Calibri" w:eastAsia="Calibri" w:hAnsi="Calibri" w:cs="Calibri"/>
      <w:b/>
      <w:bCs/>
      <w:sz w:val="26"/>
      <w:szCs w:val="26"/>
    </w:rPr>
  </w:style>
  <w:style w:type="paragraph" w:styleId="Heading3">
    <w:name w:val="heading 3"/>
    <w:basedOn w:val="Normal"/>
    <w:uiPriority w:val="9"/>
    <w:unhideWhenUsed/>
    <w:qFormat/>
    <w:pPr>
      <w:spacing w:before="284"/>
      <w:ind w:left="1332" w:hanging="252"/>
      <w:outlineLvl w:val="2"/>
    </w:pPr>
    <w:rPr>
      <w:sz w:val="26"/>
      <w:szCs w:val="26"/>
    </w:rPr>
  </w:style>
  <w:style w:type="paragraph" w:styleId="Heading4">
    <w:name w:val="heading 4"/>
    <w:basedOn w:val="Normal"/>
    <w:uiPriority w:val="9"/>
    <w:unhideWhenUsed/>
    <w:qFormat/>
    <w:pPr>
      <w:ind w:left="1553"/>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8"/>
      <w:ind w:left="1294" w:hanging="214"/>
    </w:pPr>
    <w:rPr>
      <w:rFonts w:ascii="Cambria" w:eastAsia="Cambria" w:hAnsi="Cambria" w:cs="Cambria"/>
    </w:rPr>
  </w:style>
  <w:style w:type="paragraph" w:styleId="TOC2">
    <w:name w:val="toc 2"/>
    <w:basedOn w:val="Normal"/>
    <w:uiPriority w:val="39"/>
    <w:qFormat/>
    <w:pPr>
      <w:spacing w:before="138"/>
      <w:ind w:left="1639" w:hanging="338"/>
    </w:pPr>
  </w:style>
  <w:style w:type="paragraph" w:styleId="TOC3">
    <w:name w:val="toc 3"/>
    <w:basedOn w:val="Normal"/>
    <w:uiPriority w:val="39"/>
    <w:qFormat/>
    <w:pPr>
      <w:spacing w:before="138"/>
      <w:ind w:left="1639" w:hanging="338"/>
    </w:pPr>
  </w:style>
  <w:style w:type="paragraph" w:styleId="BodyText">
    <w:name w:val="Body Text"/>
    <w:basedOn w:val="Normal"/>
    <w:link w:val="BodyTextChar"/>
    <w:uiPriority w:val="1"/>
    <w:qFormat/>
  </w:style>
  <w:style w:type="paragraph" w:styleId="Title">
    <w:name w:val="Title"/>
    <w:basedOn w:val="Normal"/>
    <w:uiPriority w:val="10"/>
    <w:qFormat/>
    <w:pPr>
      <w:ind w:left="2962" w:right="1573" w:hanging="1769"/>
    </w:pPr>
    <w:rPr>
      <w:sz w:val="72"/>
      <w:szCs w:val="72"/>
    </w:rPr>
  </w:style>
  <w:style w:type="paragraph" w:styleId="ListParagraph">
    <w:name w:val="List Paragraph"/>
    <w:basedOn w:val="Normal"/>
    <w:uiPriority w:val="1"/>
    <w:qFormat/>
    <w:pPr>
      <w:spacing w:before="135"/>
      <w:ind w:left="1800" w:hanging="358"/>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8C7CE2"/>
    <w:rPr>
      <w:b/>
      <w:bCs/>
    </w:rPr>
  </w:style>
  <w:style w:type="paragraph" w:styleId="NormalWeb">
    <w:name w:val="Normal (Web)"/>
    <w:basedOn w:val="Normal"/>
    <w:uiPriority w:val="99"/>
    <w:unhideWhenUsed/>
    <w:rsid w:val="008C7CE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D135B"/>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625E9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24A5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524A5F"/>
    <w:rPr>
      <w:color w:val="0000FF" w:themeColor="hyperlink"/>
      <w:u w:val="single"/>
    </w:rPr>
  </w:style>
  <w:style w:type="character" w:customStyle="1" w:styleId="sr-only">
    <w:name w:val="sr-only"/>
    <w:basedOn w:val="DefaultParagraphFont"/>
    <w:rsid w:val="009656F7"/>
  </w:style>
  <w:style w:type="paragraph" w:styleId="z-TopofForm">
    <w:name w:val="HTML Top of Form"/>
    <w:basedOn w:val="Normal"/>
    <w:next w:val="Normal"/>
    <w:link w:val="z-TopofFormChar"/>
    <w:hidden/>
    <w:uiPriority w:val="99"/>
    <w:semiHidden/>
    <w:unhideWhenUsed/>
    <w:rsid w:val="009656F7"/>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9656F7"/>
    <w:rPr>
      <w:rFonts w:ascii="Arial" w:eastAsia="Times New Roman" w:hAnsi="Arial" w:cs="Arial"/>
      <w:vanish/>
      <w:sz w:val="16"/>
      <w:szCs w:val="16"/>
    </w:rPr>
  </w:style>
  <w:style w:type="paragraph" w:customStyle="1" w:styleId="placeholder">
    <w:name w:val="placeholder"/>
    <w:basedOn w:val="Normal"/>
    <w:rsid w:val="009656F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9656F7"/>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9656F7"/>
    <w:rPr>
      <w:rFonts w:ascii="Arial" w:eastAsia="Times New Roman" w:hAnsi="Arial" w:cs="Arial"/>
      <w:vanish/>
      <w:sz w:val="16"/>
      <w:szCs w:val="16"/>
    </w:rPr>
  </w:style>
  <w:style w:type="paragraph" w:styleId="Header">
    <w:name w:val="header"/>
    <w:basedOn w:val="Normal"/>
    <w:link w:val="HeaderChar"/>
    <w:uiPriority w:val="99"/>
    <w:unhideWhenUsed/>
    <w:rsid w:val="00D53CE2"/>
    <w:pPr>
      <w:tabs>
        <w:tab w:val="center" w:pos="4680"/>
        <w:tab w:val="right" w:pos="9360"/>
      </w:tabs>
    </w:pPr>
  </w:style>
  <w:style w:type="character" w:customStyle="1" w:styleId="HeaderChar">
    <w:name w:val="Header Char"/>
    <w:basedOn w:val="DefaultParagraphFont"/>
    <w:link w:val="Header"/>
    <w:uiPriority w:val="99"/>
    <w:rsid w:val="00D53CE2"/>
    <w:rPr>
      <w:rFonts w:ascii="Calibri Light" w:eastAsia="Calibri Light" w:hAnsi="Calibri Light" w:cs="Calibri Light"/>
      <w:lang w:val="es-ES"/>
    </w:rPr>
  </w:style>
  <w:style w:type="paragraph" w:styleId="Footer">
    <w:name w:val="footer"/>
    <w:basedOn w:val="Normal"/>
    <w:link w:val="FooterChar"/>
    <w:uiPriority w:val="99"/>
    <w:unhideWhenUsed/>
    <w:rsid w:val="00D53CE2"/>
    <w:pPr>
      <w:tabs>
        <w:tab w:val="center" w:pos="4680"/>
        <w:tab w:val="right" w:pos="9360"/>
      </w:tabs>
    </w:pPr>
  </w:style>
  <w:style w:type="character" w:customStyle="1" w:styleId="FooterChar">
    <w:name w:val="Footer Char"/>
    <w:basedOn w:val="DefaultParagraphFont"/>
    <w:link w:val="Footer"/>
    <w:uiPriority w:val="99"/>
    <w:rsid w:val="00D53CE2"/>
    <w:rPr>
      <w:rFonts w:ascii="Calibri Light" w:eastAsia="Calibri Light" w:hAnsi="Calibri Light" w:cs="Calibri Light"/>
      <w:lang w:val="es-ES"/>
    </w:rPr>
  </w:style>
  <w:style w:type="character" w:customStyle="1" w:styleId="BodyTextChar">
    <w:name w:val="Body Text Char"/>
    <w:basedOn w:val="DefaultParagraphFont"/>
    <w:link w:val="BodyText"/>
    <w:uiPriority w:val="1"/>
    <w:rsid w:val="001A052A"/>
    <w:rPr>
      <w:rFonts w:ascii="Calibri Light" w:eastAsia="Calibri Light" w:hAnsi="Calibri Light" w:cs="Calibri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376">
      <w:bodyDiv w:val="1"/>
      <w:marLeft w:val="0"/>
      <w:marRight w:val="0"/>
      <w:marTop w:val="0"/>
      <w:marBottom w:val="0"/>
      <w:divBdr>
        <w:top w:val="none" w:sz="0" w:space="0" w:color="auto"/>
        <w:left w:val="none" w:sz="0" w:space="0" w:color="auto"/>
        <w:bottom w:val="none" w:sz="0" w:space="0" w:color="auto"/>
        <w:right w:val="none" w:sz="0" w:space="0" w:color="auto"/>
      </w:divBdr>
    </w:div>
    <w:div w:id="103619101">
      <w:bodyDiv w:val="1"/>
      <w:marLeft w:val="0"/>
      <w:marRight w:val="0"/>
      <w:marTop w:val="0"/>
      <w:marBottom w:val="0"/>
      <w:divBdr>
        <w:top w:val="none" w:sz="0" w:space="0" w:color="auto"/>
        <w:left w:val="none" w:sz="0" w:space="0" w:color="auto"/>
        <w:bottom w:val="none" w:sz="0" w:space="0" w:color="auto"/>
        <w:right w:val="none" w:sz="0" w:space="0" w:color="auto"/>
      </w:divBdr>
    </w:div>
    <w:div w:id="141700471">
      <w:bodyDiv w:val="1"/>
      <w:marLeft w:val="0"/>
      <w:marRight w:val="0"/>
      <w:marTop w:val="0"/>
      <w:marBottom w:val="0"/>
      <w:divBdr>
        <w:top w:val="none" w:sz="0" w:space="0" w:color="auto"/>
        <w:left w:val="none" w:sz="0" w:space="0" w:color="auto"/>
        <w:bottom w:val="none" w:sz="0" w:space="0" w:color="auto"/>
        <w:right w:val="none" w:sz="0" w:space="0" w:color="auto"/>
      </w:divBdr>
    </w:div>
    <w:div w:id="162136628">
      <w:bodyDiv w:val="1"/>
      <w:marLeft w:val="0"/>
      <w:marRight w:val="0"/>
      <w:marTop w:val="0"/>
      <w:marBottom w:val="0"/>
      <w:divBdr>
        <w:top w:val="none" w:sz="0" w:space="0" w:color="auto"/>
        <w:left w:val="none" w:sz="0" w:space="0" w:color="auto"/>
        <w:bottom w:val="none" w:sz="0" w:space="0" w:color="auto"/>
        <w:right w:val="none" w:sz="0" w:space="0" w:color="auto"/>
      </w:divBdr>
    </w:div>
    <w:div w:id="198594289">
      <w:bodyDiv w:val="1"/>
      <w:marLeft w:val="0"/>
      <w:marRight w:val="0"/>
      <w:marTop w:val="0"/>
      <w:marBottom w:val="0"/>
      <w:divBdr>
        <w:top w:val="none" w:sz="0" w:space="0" w:color="auto"/>
        <w:left w:val="none" w:sz="0" w:space="0" w:color="auto"/>
        <w:bottom w:val="none" w:sz="0" w:space="0" w:color="auto"/>
        <w:right w:val="none" w:sz="0" w:space="0" w:color="auto"/>
      </w:divBdr>
    </w:div>
    <w:div w:id="289894724">
      <w:bodyDiv w:val="1"/>
      <w:marLeft w:val="0"/>
      <w:marRight w:val="0"/>
      <w:marTop w:val="0"/>
      <w:marBottom w:val="0"/>
      <w:divBdr>
        <w:top w:val="none" w:sz="0" w:space="0" w:color="auto"/>
        <w:left w:val="none" w:sz="0" w:space="0" w:color="auto"/>
        <w:bottom w:val="none" w:sz="0" w:space="0" w:color="auto"/>
        <w:right w:val="none" w:sz="0" w:space="0" w:color="auto"/>
      </w:divBdr>
    </w:div>
    <w:div w:id="380784696">
      <w:bodyDiv w:val="1"/>
      <w:marLeft w:val="0"/>
      <w:marRight w:val="0"/>
      <w:marTop w:val="0"/>
      <w:marBottom w:val="0"/>
      <w:divBdr>
        <w:top w:val="none" w:sz="0" w:space="0" w:color="auto"/>
        <w:left w:val="none" w:sz="0" w:space="0" w:color="auto"/>
        <w:bottom w:val="none" w:sz="0" w:space="0" w:color="auto"/>
        <w:right w:val="none" w:sz="0" w:space="0" w:color="auto"/>
      </w:divBdr>
    </w:div>
    <w:div w:id="490606377">
      <w:bodyDiv w:val="1"/>
      <w:marLeft w:val="0"/>
      <w:marRight w:val="0"/>
      <w:marTop w:val="0"/>
      <w:marBottom w:val="0"/>
      <w:divBdr>
        <w:top w:val="none" w:sz="0" w:space="0" w:color="auto"/>
        <w:left w:val="none" w:sz="0" w:space="0" w:color="auto"/>
        <w:bottom w:val="none" w:sz="0" w:space="0" w:color="auto"/>
        <w:right w:val="none" w:sz="0" w:space="0" w:color="auto"/>
      </w:divBdr>
    </w:div>
    <w:div w:id="520513874">
      <w:bodyDiv w:val="1"/>
      <w:marLeft w:val="0"/>
      <w:marRight w:val="0"/>
      <w:marTop w:val="0"/>
      <w:marBottom w:val="0"/>
      <w:divBdr>
        <w:top w:val="none" w:sz="0" w:space="0" w:color="auto"/>
        <w:left w:val="none" w:sz="0" w:space="0" w:color="auto"/>
        <w:bottom w:val="none" w:sz="0" w:space="0" w:color="auto"/>
        <w:right w:val="none" w:sz="0" w:space="0" w:color="auto"/>
      </w:divBdr>
    </w:div>
    <w:div w:id="555894735">
      <w:bodyDiv w:val="1"/>
      <w:marLeft w:val="0"/>
      <w:marRight w:val="0"/>
      <w:marTop w:val="0"/>
      <w:marBottom w:val="0"/>
      <w:divBdr>
        <w:top w:val="none" w:sz="0" w:space="0" w:color="auto"/>
        <w:left w:val="none" w:sz="0" w:space="0" w:color="auto"/>
        <w:bottom w:val="none" w:sz="0" w:space="0" w:color="auto"/>
        <w:right w:val="none" w:sz="0" w:space="0" w:color="auto"/>
      </w:divBdr>
    </w:div>
    <w:div w:id="631447611">
      <w:bodyDiv w:val="1"/>
      <w:marLeft w:val="0"/>
      <w:marRight w:val="0"/>
      <w:marTop w:val="0"/>
      <w:marBottom w:val="0"/>
      <w:divBdr>
        <w:top w:val="none" w:sz="0" w:space="0" w:color="auto"/>
        <w:left w:val="none" w:sz="0" w:space="0" w:color="auto"/>
        <w:bottom w:val="none" w:sz="0" w:space="0" w:color="auto"/>
        <w:right w:val="none" w:sz="0" w:space="0" w:color="auto"/>
      </w:divBdr>
    </w:div>
    <w:div w:id="754520086">
      <w:bodyDiv w:val="1"/>
      <w:marLeft w:val="0"/>
      <w:marRight w:val="0"/>
      <w:marTop w:val="0"/>
      <w:marBottom w:val="0"/>
      <w:divBdr>
        <w:top w:val="none" w:sz="0" w:space="0" w:color="auto"/>
        <w:left w:val="none" w:sz="0" w:space="0" w:color="auto"/>
        <w:bottom w:val="none" w:sz="0" w:space="0" w:color="auto"/>
        <w:right w:val="none" w:sz="0" w:space="0" w:color="auto"/>
      </w:divBdr>
    </w:div>
    <w:div w:id="930821896">
      <w:bodyDiv w:val="1"/>
      <w:marLeft w:val="0"/>
      <w:marRight w:val="0"/>
      <w:marTop w:val="0"/>
      <w:marBottom w:val="0"/>
      <w:divBdr>
        <w:top w:val="none" w:sz="0" w:space="0" w:color="auto"/>
        <w:left w:val="none" w:sz="0" w:space="0" w:color="auto"/>
        <w:bottom w:val="none" w:sz="0" w:space="0" w:color="auto"/>
        <w:right w:val="none" w:sz="0" w:space="0" w:color="auto"/>
      </w:divBdr>
    </w:div>
    <w:div w:id="948783670">
      <w:bodyDiv w:val="1"/>
      <w:marLeft w:val="0"/>
      <w:marRight w:val="0"/>
      <w:marTop w:val="0"/>
      <w:marBottom w:val="0"/>
      <w:divBdr>
        <w:top w:val="none" w:sz="0" w:space="0" w:color="auto"/>
        <w:left w:val="none" w:sz="0" w:space="0" w:color="auto"/>
        <w:bottom w:val="none" w:sz="0" w:space="0" w:color="auto"/>
        <w:right w:val="none" w:sz="0" w:space="0" w:color="auto"/>
      </w:divBdr>
    </w:div>
    <w:div w:id="1003778553">
      <w:bodyDiv w:val="1"/>
      <w:marLeft w:val="0"/>
      <w:marRight w:val="0"/>
      <w:marTop w:val="0"/>
      <w:marBottom w:val="0"/>
      <w:divBdr>
        <w:top w:val="none" w:sz="0" w:space="0" w:color="auto"/>
        <w:left w:val="none" w:sz="0" w:space="0" w:color="auto"/>
        <w:bottom w:val="none" w:sz="0" w:space="0" w:color="auto"/>
        <w:right w:val="none" w:sz="0" w:space="0" w:color="auto"/>
      </w:divBdr>
    </w:div>
    <w:div w:id="1037899380">
      <w:bodyDiv w:val="1"/>
      <w:marLeft w:val="0"/>
      <w:marRight w:val="0"/>
      <w:marTop w:val="0"/>
      <w:marBottom w:val="0"/>
      <w:divBdr>
        <w:top w:val="none" w:sz="0" w:space="0" w:color="auto"/>
        <w:left w:val="none" w:sz="0" w:space="0" w:color="auto"/>
        <w:bottom w:val="none" w:sz="0" w:space="0" w:color="auto"/>
        <w:right w:val="none" w:sz="0" w:space="0" w:color="auto"/>
      </w:divBdr>
    </w:div>
    <w:div w:id="1316447917">
      <w:bodyDiv w:val="1"/>
      <w:marLeft w:val="0"/>
      <w:marRight w:val="0"/>
      <w:marTop w:val="0"/>
      <w:marBottom w:val="0"/>
      <w:divBdr>
        <w:top w:val="none" w:sz="0" w:space="0" w:color="auto"/>
        <w:left w:val="none" w:sz="0" w:space="0" w:color="auto"/>
        <w:bottom w:val="none" w:sz="0" w:space="0" w:color="auto"/>
        <w:right w:val="none" w:sz="0" w:space="0" w:color="auto"/>
      </w:divBdr>
    </w:div>
    <w:div w:id="1334410152">
      <w:bodyDiv w:val="1"/>
      <w:marLeft w:val="0"/>
      <w:marRight w:val="0"/>
      <w:marTop w:val="0"/>
      <w:marBottom w:val="0"/>
      <w:divBdr>
        <w:top w:val="none" w:sz="0" w:space="0" w:color="auto"/>
        <w:left w:val="none" w:sz="0" w:space="0" w:color="auto"/>
        <w:bottom w:val="none" w:sz="0" w:space="0" w:color="auto"/>
        <w:right w:val="none" w:sz="0" w:space="0" w:color="auto"/>
      </w:divBdr>
      <w:divsChild>
        <w:div w:id="124281758">
          <w:marLeft w:val="0"/>
          <w:marRight w:val="0"/>
          <w:marTop w:val="0"/>
          <w:marBottom w:val="0"/>
          <w:divBdr>
            <w:top w:val="none" w:sz="0" w:space="0" w:color="auto"/>
            <w:left w:val="none" w:sz="0" w:space="0" w:color="auto"/>
            <w:bottom w:val="none" w:sz="0" w:space="0" w:color="auto"/>
            <w:right w:val="none" w:sz="0" w:space="0" w:color="auto"/>
          </w:divBdr>
          <w:divsChild>
            <w:div w:id="996769150">
              <w:marLeft w:val="0"/>
              <w:marRight w:val="0"/>
              <w:marTop w:val="0"/>
              <w:marBottom w:val="0"/>
              <w:divBdr>
                <w:top w:val="none" w:sz="0" w:space="0" w:color="auto"/>
                <w:left w:val="none" w:sz="0" w:space="0" w:color="auto"/>
                <w:bottom w:val="none" w:sz="0" w:space="0" w:color="auto"/>
                <w:right w:val="none" w:sz="0" w:space="0" w:color="auto"/>
              </w:divBdr>
              <w:divsChild>
                <w:div w:id="2004312583">
                  <w:marLeft w:val="0"/>
                  <w:marRight w:val="0"/>
                  <w:marTop w:val="0"/>
                  <w:marBottom w:val="0"/>
                  <w:divBdr>
                    <w:top w:val="none" w:sz="0" w:space="0" w:color="auto"/>
                    <w:left w:val="none" w:sz="0" w:space="0" w:color="auto"/>
                    <w:bottom w:val="none" w:sz="0" w:space="0" w:color="auto"/>
                    <w:right w:val="none" w:sz="0" w:space="0" w:color="auto"/>
                  </w:divBdr>
                  <w:divsChild>
                    <w:div w:id="1726954089">
                      <w:marLeft w:val="0"/>
                      <w:marRight w:val="0"/>
                      <w:marTop w:val="0"/>
                      <w:marBottom w:val="0"/>
                      <w:divBdr>
                        <w:top w:val="none" w:sz="0" w:space="0" w:color="auto"/>
                        <w:left w:val="none" w:sz="0" w:space="0" w:color="auto"/>
                        <w:bottom w:val="none" w:sz="0" w:space="0" w:color="auto"/>
                        <w:right w:val="none" w:sz="0" w:space="0" w:color="auto"/>
                      </w:divBdr>
                      <w:divsChild>
                        <w:div w:id="1718821763">
                          <w:marLeft w:val="0"/>
                          <w:marRight w:val="0"/>
                          <w:marTop w:val="0"/>
                          <w:marBottom w:val="0"/>
                          <w:divBdr>
                            <w:top w:val="none" w:sz="0" w:space="0" w:color="auto"/>
                            <w:left w:val="none" w:sz="0" w:space="0" w:color="auto"/>
                            <w:bottom w:val="none" w:sz="0" w:space="0" w:color="auto"/>
                            <w:right w:val="none" w:sz="0" w:space="0" w:color="auto"/>
                          </w:divBdr>
                          <w:divsChild>
                            <w:div w:id="1125974142">
                              <w:marLeft w:val="0"/>
                              <w:marRight w:val="0"/>
                              <w:marTop w:val="0"/>
                              <w:marBottom w:val="0"/>
                              <w:divBdr>
                                <w:top w:val="none" w:sz="0" w:space="0" w:color="auto"/>
                                <w:left w:val="none" w:sz="0" w:space="0" w:color="auto"/>
                                <w:bottom w:val="none" w:sz="0" w:space="0" w:color="auto"/>
                                <w:right w:val="none" w:sz="0" w:space="0" w:color="auto"/>
                              </w:divBdr>
                              <w:divsChild>
                                <w:div w:id="510682798">
                                  <w:marLeft w:val="0"/>
                                  <w:marRight w:val="0"/>
                                  <w:marTop w:val="0"/>
                                  <w:marBottom w:val="0"/>
                                  <w:divBdr>
                                    <w:top w:val="none" w:sz="0" w:space="0" w:color="auto"/>
                                    <w:left w:val="none" w:sz="0" w:space="0" w:color="auto"/>
                                    <w:bottom w:val="none" w:sz="0" w:space="0" w:color="auto"/>
                                    <w:right w:val="none" w:sz="0" w:space="0" w:color="auto"/>
                                  </w:divBdr>
                                  <w:divsChild>
                                    <w:div w:id="2034333628">
                                      <w:marLeft w:val="0"/>
                                      <w:marRight w:val="0"/>
                                      <w:marTop w:val="0"/>
                                      <w:marBottom w:val="0"/>
                                      <w:divBdr>
                                        <w:top w:val="none" w:sz="0" w:space="0" w:color="auto"/>
                                        <w:left w:val="none" w:sz="0" w:space="0" w:color="auto"/>
                                        <w:bottom w:val="none" w:sz="0" w:space="0" w:color="auto"/>
                                        <w:right w:val="none" w:sz="0" w:space="0" w:color="auto"/>
                                      </w:divBdr>
                                    </w:div>
                                  </w:divsChild>
                                </w:div>
                                <w:div w:id="1394542669">
                                  <w:marLeft w:val="0"/>
                                  <w:marRight w:val="0"/>
                                  <w:marTop w:val="0"/>
                                  <w:marBottom w:val="0"/>
                                  <w:divBdr>
                                    <w:top w:val="none" w:sz="0" w:space="0" w:color="auto"/>
                                    <w:left w:val="none" w:sz="0" w:space="0" w:color="auto"/>
                                    <w:bottom w:val="none" w:sz="0" w:space="0" w:color="auto"/>
                                    <w:right w:val="none" w:sz="0" w:space="0" w:color="auto"/>
                                  </w:divBdr>
                                  <w:divsChild>
                                    <w:div w:id="261690238">
                                      <w:marLeft w:val="0"/>
                                      <w:marRight w:val="0"/>
                                      <w:marTop w:val="0"/>
                                      <w:marBottom w:val="0"/>
                                      <w:divBdr>
                                        <w:top w:val="none" w:sz="0" w:space="0" w:color="auto"/>
                                        <w:left w:val="none" w:sz="0" w:space="0" w:color="auto"/>
                                        <w:bottom w:val="none" w:sz="0" w:space="0" w:color="auto"/>
                                        <w:right w:val="none" w:sz="0" w:space="0" w:color="auto"/>
                                      </w:divBdr>
                                      <w:divsChild>
                                        <w:div w:id="1405682685">
                                          <w:marLeft w:val="0"/>
                                          <w:marRight w:val="0"/>
                                          <w:marTop w:val="0"/>
                                          <w:marBottom w:val="0"/>
                                          <w:divBdr>
                                            <w:top w:val="none" w:sz="0" w:space="0" w:color="auto"/>
                                            <w:left w:val="none" w:sz="0" w:space="0" w:color="auto"/>
                                            <w:bottom w:val="none" w:sz="0" w:space="0" w:color="auto"/>
                                            <w:right w:val="none" w:sz="0" w:space="0" w:color="auto"/>
                                          </w:divBdr>
                                          <w:divsChild>
                                            <w:div w:id="1887907068">
                                              <w:marLeft w:val="0"/>
                                              <w:marRight w:val="0"/>
                                              <w:marTop w:val="0"/>
                                              <w:marBottom w:val="0"/>
                                              <w:divBdr>
                                                <w:top w:val="none" w:sz="0" w:space="0" w:color="auto"/>
                                                <w:left w:val="none" w:sz="0" w:space="0" w:color="auto"/>
                                                <w:bottom w:val="none" w:sz="0" w:space="0" w:color="auto"/>
                                                <w:right w:val="none" w:sz="0" w:space="0" w:color="auto"/>
                                              </w:divBdr>
                                              <w:divsChild>
                                                <w:div w:id="585503518">
                                                  <w:marLeft w:val="0"/>
                                                  <w:marRight w:val="0"/>
                                                  <w:marTop w:val="0"/>
                                                  <w:marBottom w:val="0"/>
                                                  <w:divBdr>
                                                    <w:top w:val="none" w:sz="0" w:space="0" w:color="auto"/>
                                                    <w:left w:val="none" w:sz="0" w:space="0" w:color="auto"/>
                                                    <w:bottom w:val="none" w:sz="0" w:space="0" w:color="auto"/>
                                                    <w:right w:val="none" w:sz="0" w:space="0" w:color="auto"/>
                                                  </w:divBdr>
                                                  <w:divsChild>
                                                    <w:div w:id="15283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635550">
          <w:marLeft w:val="0"/>
          <w:marRight w:val="0"/>
          <w:marTop w:val="0"/>
          <w:marBottom w:val="0"/>
          <w:divBdr>
            <w:top w:val="none" w:sz="0" w:space="0" w:color="auto"/>
            <w:left w:val="none" w:sz="0" w:space="0" w:color="auto"/>
            <w:bottom w:val="none" w:sz="0" w:space="0" w:color="auto"/>
            <w:right w:val="none" w:sz="0" w:space="0" w:color="auto"/>
          </w:divBdr>
          <w:divsChild>
            <w:div w:id="839658093">
              <w:marLeft w:val="0"/>
              <w:marRight w:val="0"/>
              <w:marTop w:val="0"/>
              <w:marBottom w:val="0"/>
              <w:divBdr>
                <w:top w:val="none" w:sz="0" w:space="0" w:color="auto"/>
                <w:left w:val="none" w:sz="0" w:space="0" w:color="auto"/>
                <w:bottom w:val="none" w:sz="0" w:space="0" w:color="auto"/>
                <w:right w:val="none" w:sz="0" w:space="0" w:color="auto"/>
              </w:divBdr>
              <w:divsChild>
                <w:div w:id="957494907">
                  <w:marLeft w:val="0"/>
                  <w:marRight w:val="0"/>
                  <w:marTop w:val="0"/>
                  <w:marBottom w:val="0"/>
                  <w:divBdr>
                    <w:top w:val="none" w:sz="0" w:space="0" w:color="auto"/>
                    <w:left w:val="none" w:sz="0" w:space="0" w:color="auto"/>
                    <w:bottom w:val="none" w:sz="0" w:space="0" w:color="auto"/>
                    <w:right w:val="none" w:sz="0" w:space="0" w:color="auto"/>
                  </w:divBdr>
                  <w:divsChild>
                    <w:div w:id="1976787906">
                      <w:marLeft w:val="0"/>
                      <w:marRight w:val="0"/>
                      <w:marTop w:val="0"/>
                      <w:marBottom w:val="0"/>
                      <w:divBdr>
                        <w:top w:val="none" w:sz="0" w:space="0" w:color="auto"/>
                        <w:left w:val="none" w:sz="0" w:space="0" w:color="auto"/>
                        <w:bottom w:val="none" w:sz="0" w:space="0" w:color="auto"/>
                        <w:right w:val="none" w:sz="0" w:space="0" w:color="auto"/>
                      </w:divBdr>
                      <w:divsChild>
                        <w:div w:id="1088620751">
                          <w:marLeft w:val="0"/>
                          <w:marRight w:val="0"/>
                          <w:marTop w:val="0"/>
                          <w:marBottom w:val="0"/>
                          <w:divBdr>
                            <w:top w:val="none" w:sz="0" w:space="0" w:color="auto"/>
                            <w:left w:val="none" w:sz="0" w:space="0" w:color="auto"/>
                            <w:bottom w:val="none" w:sz="0" w:space="0" w:color="auto"/>
                            <w:right w:val="none" w:sz="0" w:space="0" w:color="auto"/>
                          </w:divBdr>
                          <w:divsChild>
                            <w:div w:id="482165069">
                              <w:marLeft w:val="0"/>
                              <w:marRight w:val="0"/>
                              <w:marTop w:val="0"/>
                              <w:marBottom w:val="0"/>
                              <w:divBdr>
                                <w:top w:val="none" w:sz="0" w:space="0" w:color="auto"/>
                                <w:left w:val="none" w:sz="0" w:space="0" w:color="auto"/>
                                <w:bottom w:val="none" w:sz="0" w:space="0" w:color="auto"/>
                                <w:right w:val="none" w:sz="0" w:space="0" w:color="auto"/>
                              </w:divBdr>
                              <w:divsChild>
                                <w:div w:id="1329864183">
                                  <w:marLeft w:val="0"/>
                                  <w:marRight w:val="0"/>
                                  <w:marTop w:val="0"/>
                                  <w:marBottom w:val="0"/>
                                  <w:divBdr>
                                    <w:top w:val="none" w:sz="0" w:space="0" w:color="auto"/>
                                    <w:left w:val="none" w:sz="0" w:space="0" w:color="auto"/>
                                    <w:bottom w:val="none" w:sz="0" w:space="0" w:color="auto"/>
                                    <w:right w:val="none" w:sz="0" w:space="0" w:color="auto"/>
                                  </w:divBdr>
                                  <w:divsChild>
                                    <w:div w:id="1907958972">
                                      <w:marLeft w:val="0"/>
                                      <w:marRight w:val="0"/>
                                      <w:marTop w:val="0"/>
                                      <w:marBottom w:val="0"/>
                                      <w:divBdr>
                                        <w:top w:val="none" w:sz="0" w:space="0" w:color="auto"/>
                                        <w:left w:val="none" w:sz="0" w:space="0" w:color="auto"/>
                                        <w:bottom w:val="none" w:sz="0" w:space="0" w:color="auto"/>
                                        <w:right w:val="none" w:sz="0" w:space="0" w:color="auto"/>
                                      </w:divBdr>
                                      <w:divsChild>
                                        <w:div w:id="589199648">
                                          <w:marLeft w:val="0"/>
                                          <w:marRight w:val="0"/>
                                          <w:marTop w:val="0"/>
                                          <w:marBottom w:val="0"/>
                                          <w:divBdr>
                                            <w:top w:val="none" w:sz="0" w:space="0" w:color="auto"/>
                                            <w:left w:val="none" w:sz="0" w:space="0" w:color="auto"/>
                                            <w:bottom w:val="none" w:sz="0" w:space="0" w:color="auto"/>
                                            <w:right w:val="none" w:sz="0" w:space="0" w:color="auto"/>
                                          </w:divBdr>
                                          <w:divsChild>
                                            <w:div w:id="1776096175">
                                              <w:marLeft w:val="0"/>
                                              <w:marRight w:val="0"/>
                                              <w:marTop w:val="0"/>
                                              <w:marBottom w:val="0"/>
                                              <w:divBdr>
                                                <w:top w:val="none" w:sz="0" w:space="0" w:color="auto"/>
                                                <w:left w:val="none" w:sz="0" w:space="0" w:color="auto"/>
                                                <w:bottom w:val="none" w:sz="0" w:space="0" w:color="auto"/>
                                                <w:right w:val="none" w:sz="0" w:space="0" w:color="auto"/>
                                              </w:divBdr>
                                              <w:divsChild>
                                                <w:div w:id="15094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098206">
      <w:bodyDiv w:val="1"/>
      <w:marLeft w:val="0"/>
      <w:marRight w:val="0"/>
      <w:marTop w:val="0"/>
      <w:marBottom w:val="0"/>
      <w:divBdr>
        <w:top w:val="none" w:sz="0" w:space="0" w:color="auto"/>
        <w:left w:val="none" w:sz="0" w:space="0" w:color="auto"/>
        <w:bottom w:val="none" w:sz="0" w:space="0" w:color="auto"/>
        <w:right w:val="none" w:sz="0" w:space="0" w:color="auto"/>
      </w:divBdr>
    </w:div>
    <w:div w:id="1682506369">
      <w:bodyDiv w:val="1"/>
      <w:marLeft w:val="0"/>
      <w:marRight w:val="0"/>
      <w:marTop w:val="0"/>
      <w:marBottom w:val="0"/>
      <w:divBdr>
        <w:top w:val="none" w:sz="0" w:space="0" w:color="auto"/>
        <w:left w:val="none" w:sz="0" w:space="0" w:color="auto"/>
        <w:bottom w:val="none" w:sz="0" w:space="0" w:color="auto"/>
        <w:right w:val="none" w:sz="0" w:space="0" w:color="auto"/>
      </w:divBdr>
    </w:div>
    <w:div w:id="1761414364">
      <w:bodyDiv w:val="1"/>
      <w:marLeft w:val="0"/>
      <w:marRight w:val="0"/>
      <w:marTop w:val="0"/>
      <w:marBottom w:val="0"/>
      <w:divBdr>
        <w:top w:val="none" w:sz="0" w:space="0" w:color="auto"/>
        <w:left w:val="none" w:sz="0" w:space="0" w:color="auto"/>
        <w:bottom w:val="none" w:sz="0" w:space="0" w:color="auto"/>
        <w:right w:val="none" w:sz="0" w:space="0" w:color="auto"/>
      </w:divBdr>
    </w:div>
    <w:div w:id="1846246692">
      <w:bodyDiv w:val="1"/>
      <w:marLeft w:val="0"/>
      <w:marRight w:val="0"/>
      <w:marTop w:val="0"/>
      <w:marBottom w:val="0"/>
      <w:divBdr>
        <w:top w:val="none" w:sz="0" w:space="0" w:color="auto"/>
        <w:left w:val="none" w:sz="0" w:space="0" w:color="auto"/>
        <w:bottom w:val="none" w:sz="0" w:space="0" w:color="auto"/>
        <w:right w:val="none" w:sz="0" w:space="0" w:color="auto"/>
      </w:divBdr>
    </w:div>
    <w:div w:id="1974753737">
      <w:bodyDiv w:val="1"/>
      <w:marLeft w:val="0"/>
      <w:marRight w:val="0"/>
      <w:marTop w:val="0"/>
      <w:marBottom w:val="0"/>
      <w:divBdr>
        <w:top w:val="none" w:sz="0" w:space="0" w:color="auto"/>
        <w:left w:val="none" w:sz="0" w:space="0" w:color="auto"/>
        <w:bottom w:val="none" w:sz="0" w:space="0" w:color="auto"/>
        <w:right w:val="none" w:sz="0" w:space="0" w:color="auto"/>
      </w:divBdr>
    </w:div>
    <w:div w:id="2046710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3185B7B26A9534A91FCF8C6CAD560BF" ma:contentTypeVersion="11" ma:contentTypeDescription="Crear nuevo documento." ma:contentTypeScope="" ma:versionID="c4c284604e02e59b83833fe2fd8a47d5">
  <xsd:schema xmlns:xsd="http://www.w3.org/2001/XMLSchema" xmlns:xs="http://www.w3.org/2001/XMLSchema" xmlns:p="http://schemas.microsoft.com/office/2006/metadata/properties" xmlns:ns2="bd70cf57-29a0-46b7-a748-0e66a18134fa" xmlns:ns3="c39f384f-9009-4c99-ac80-755293f05b2a" targetNamespace="http://schemas.microsoft.com/office/2006/metadata/properties" ma:root="true" ma:fieldsID="684f614fe90aaa8ea770439208fe208d" ns2:_="" ns3:_="">
    <xsd:import namespace="bd70cf57-29a0-46b7-a748-0e66a18134fa"/>
    <xsd:import namespace="c39f384f-9009-4c99-ac80-755293f0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0cf57-29a0-46b7-a748-0e66a1813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e36e835f-6f13-4b7f-84b5-146793290c4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f384f-9009-4c99-ac80-755293f05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54fe86-366a-4a12-ae25-9a41b4d8334e}" ma:internalName="TaxCatchAll" ma:showField="CatchAllData" ma:web="c39f384f-9009-4c99-ac80-755293f0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0cf57-29a0-46b7-a748-0e66a18134fa">
      <Terms xmlns="http://schemas.microsoft.com/office/infopath/2007/PartnerControls"/>
    </lcf76f155ced4ddcb4097134ff3c332f>
    <TaxCatchAll xmlns="c39f384f-9009-4c99-ac80-755293f05b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9FD49-9391-4B58-AB08-1120F24F6AF6}"/>
</file>

<file path=customXml/itemProps2.xml><?xml version="1.0" encoding="utf-8"?>
<ds:datastoreItem xmlns:ds="http://schemas.openxmlformats.org/officeDocument/2006/customXml" ds:itemID="{C713936C-D494-4EEC-83A1-EAC7CC05D0B2}">
  <ds:schemaRefs>
    <ds:schemaRef ds:uri="http://schemas.microsoft.com/sharepoint/v3/contenttype/forms"/>
  </ds:schemaRefs>
</ds:datastoreItem>
</file>

<file path=customXml/itemProps3.xml><?xml version="1.0" encoding="utf-8"?>
<ds:datastoreItem xmlns:ds="http://schemas.openxmlformats.org/officeDocument/2006/customXml" ds:itemID="{05F7415F-41FF-4D5E-950D-D69138AC27AF}">
  <ds:schemaRefs>
    <ds:schemaRef ds:uri="http://schemas.microsoft.com/office/2006/metadata/properties"/>
    <ds:schemaRef ds:uri="http://schemas.microsoft.com/office/infopath/2007/PartnerControls"/>
    <ds:schemaRef ds:uri="b6d9dacf-0cbf-401a-acf3-ceb913a2ce72"/>
    <ds:schemaRef ds:uri="7da512a9-fe79-4dfb-81a9-86224bef314a"/>
  </ds:schemaRefs>
</ds:datastoreItem>
</file>

<file path=customXml/itemProps4.xml><?xml version="1.0" encoding="utf-8"?>
<ds:datastoreItem xmlns:ds="http://schemas.openxmlformats.org/officeDocument/2006/customXml" ds:itemID="{9C356E14-7357-4EA1-9515-18EC5F367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3118</Words>
  <Characters>17155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20233</CharactersWithSpaces>
  <SharedDoc>false</SharedDoc>
  <HLinks>
    <vt:vector size="168" baseType="variant">
      <vt:variant>
        <vt:i4>1572919</vt:i4>
      </vt:variant>
      <vt:variant>
        <vt:i4>164</vt:i4>
      </vt:variant>
      <vt:variant>
        <vt:i4>0</vt:i4>
      </vt:variant>
      <vt:variant>
        <vt:i4>5</vt:i4>
      </vt:variant>
      <vt:variant>
        <vt:lpwstr/>
      </vt:variant>
      <vt:variant>
        <vt:lpwstr>_Toc204856415</vt:lpwstr>
      </vt:variant>
      <vt:variant>
        <vt:i4>1572919</vt:i4>
      </vt:variant>
      <vt:variant>
        <vt:i4>158</vt:i4>
      </vt:variant>
      <vt:variant>
        <vt:i4>0</vt:i4>
      </vt:variant>
      <vt:variant>
        <vt:i4>5</vt:i4>
      </vt:variant>
      <vt:variant>
        <vt:lpwstr/>
      </vt:variant>
      <vt:variant>
        <vt:lpwstr>_Toc204856414</vt:lpwstr>
      </vt:variant>
      <vt:variant>
        <vt:i4>1572919</vt:i4>
      </vt:variant>
      <vt:variant>
        <vt:i4>152</vt:i4>
      </vt:variant>
      <vt:variant>
        <vt:i4>0</vt:i4>
      </vt:variant>
      <vt:variant>
        <vt:i4>5</vt:i4>
      </vt:variant>
      <vt:variant>
        <vt:lpwstr/>
      </vt:variant>
      <vt:variant>
        <vt:lpwstr>_Toc204856413</vt:lpwstr>
      </vt:variant>
      <vt:variant>
        <vt:i4>1572919</vt:i4>
      </vt:variant>
      <vt:variant>
        <vt:i4>146</vt:i4>
      </vt:variant>
      <vt:variant>
        <vt:i4>0</vt:i4>
      </vt:variant>
      <vt:variant>
        <vt:i4>5</vt:i4>
      </vt:variant>
      <vt:variant>
        <vt:lpwstr/>
      </vt:variant>
      <vt:variant>
        <vt:lpwstr>_Toc204856412</vt:lpwstr>
      </vt:variant>
      <vt:variant>
        <vt:i4>1572919</vt:i4>
      </vt:variant>
      <vt:variant>
        <vt:i4>140</vt:i4>
      </vt:variant>
      <vt:variant>
        <vt:i4>0</vt:i4>
      </vt:variant>
      <vt:variant>
        <vt:i4>5</vt:i4>
      </vt:variant>
      <vt:variant>
        <vt:lpwstr/>
      </vt:variant>
      <vt:variant>
        <vt:lpwstr>_Toc204856411</vt:lpwstr>
      </vt:variant>
      <vt:variant>
        <vt:i4>1572919</vt:i4>
      </vt:variant>
      <vt:variant>
        <vt:i4>134</vt:i4>
      </vt:variant>
      <vt:variant>
        <vt:i4>0</vt:i4>
      </vt:variant>
      <vt:variant>
        <vt:i4>5</vt:i4>
      </vt:variant>
      <vt:variant>
        <vt:lpwstr/>
      </vt:variant>
      <vt:variant>
        <vt:lpwstr>_Toc204856410</vt:lpwstr>
      </vt:variant>
      <vt:variant>
        <vt:i4>1638455</vt:i4>
      </vt:variant>
      <vt:variant>
        <vt:i4>128</vt:i4>
      </vt:variant>
      <vt:variant>
        <vt:i4>0</vt:i4>
      </vt:variant>
      <vt:variant>
        <vt:i4>5</vt:i4>
      </vt:variant>
      <vt:variant>
        <vt:lpwstr/>
      </vt:variant>
      <vt:variant>
        <vt:lpwstr>_Toc204856409</vt:lpwstr>
      </vt:variant>
      <vt:variant>
        <vt:i4>1638455</vt:i4>
      </vt:variant>
      <vt:variant>
        <vt:i4>122</vt:i4>
      </vt:variant>
      <vt:variant>
        <vt:i4>0</vt:i4>
      </vt:variant>
      <vt:variant>
        <vt:i4>5</vt:i4>
      </vt:variant>
      <vt:variant>
        <vt:lpwstr/>
      </vt:variant>
      <vt:variant>
        <vt:lpwstr>_Toc204856408</vt:lpwstr>
      </vt:variant>
      <vt:variant>
        <vt:i4>1638455</vt:i4>
      </vt:variant>
      <vt:variant>
        <vt:i4>116</vt:i4>
      </vt:variant>
      <vt:variant>
        <vt:i4>0</vt:i4>
      </vt:variant>
      <vt:variant>
        <vt:i4>5</vt:i4>
      </vt:variant>
      <vt:variant>
        <vt:lpwstr/>
      </vt:variant>
      <vt:variant>
        <vt:lpwstr>_Toc204856407</vt:lpwstr>
      </vt:variant>
      <vt:variant>
        <vt:i4>1638455</vt:i4>
      </vt:variant>
      <vt:variant>
        <vt:i4>110</vt:i4>
      </vt:variant>
      <vt:variant>
        <vt:i4>0</vt:i4>
      </vt:variant>
      <vt:variant>
        <vt:i4>5</vt:i4>
      </vt:variant>
      <vt:variant>
        <vt:lpwstr/>
      </vt:variant>
      <vt:variant>
        <vt:lpwstr>_Toc204856406</vt:lpwstr>
      </vt:variant>
      <vt:variant>
        <vt:i4>1638455</vt:i4>
      </vt:variant>
      <vt:variant>
        <vt:i4>104</vt:i4>
      </vt:variant>
      <vt:variant>
        <vt:i4>0</vt:i4>
      </vt:variant>
      <vt:variant>
        <vt:i4>5</vt:i4>
      </vt:variant>
      <vt:variant>
        <vt:lpwstr/>
      </vt:variant>
      <vt:variant>
        <vt:lpwstr>_Toc204856405</vt:lpwstr>
      </vt:variant>
      <vt:variant>
        <vt:i4>1638455</vt:i4>
      </vt:variant>
      <vt:variant>
        <vt:i4>98</vt:i4>
      </vt:variant>
      <vt:variant>
        <vt:i4>0</vt:i4>
      </vt:variant>
      <vt:variant>
        <vt:i4>5</vt:i4>
      </vt:variant>
      <vt:variant>
        <vt:lpwstr/>
      </vt:variant>
      <vt:variant>
        <vt:lpwstr>_Toc204856404</vt:lpwstr>
      </vt:variant>
      <vt:variant>
        <vt:i4>1638455</vt:i4>
      </vt:variant>
      <vt:variant>
        <vt:i4>92</vt:i4>
      </vt:variant>
      <vt:variant>
        <vt:i4>0</vt:i4>
      </vt:variant>
      <vt:variant>
        <vt:i4>5</vt:i4>
      </vt:variant>
      <vt:variant>
        <vt:lpwstr/>
      </vt:variant>
      <vt:variant>
        <vt:lpwstr>_Toc204856403</vt:lpwstr>
      </vt:variant>
      <vt:variant>
        <vt:i4>1638455</vt:i4>
      </vt:variant>
      <vt:variant>
        <vt:i4>86</vt:i4>
      </vt:variant>
      <vt:variant>
        <vt:i4>0</vt:i4>
      </vt:variant>
      <vt:variant>
        <vt:i4>5</vt:i4>
      </vt:variant>
      <vt:variant>
        <vt:lpwstr/>
      </vt:variant>
      <vt:variant>
        <vt:lpwstr>_Toc204856402</vt:lpwstr>
      </vt:variant>
      <vt:variant>
        <vt:i4>1638455</vt:i4>
      </vt:variant>
      <vt:variant>
        <vt:i4>80</vt:i4>
      </vt:variant>
      <vt:variant>
        <vt:i4>0</vt:i4>
      </vt:variant>
      <vt:variant>
        <vt:i4>5</vt:i4>
      </vt:variant>
      <vt:variant>
        <vt:lpwstr/>
      </vt:variant>
      <vt:variant>
        <vt:lpwstr>_Toc204856401</vt:lpwstr>
      </vt:variant>
      <vt:variant>
        <vt:i4>1638455</vt:i4>
      </vt:variant>
      <vt:variant>
        <vt:i4>74</vt:i4>
      </vt:variant>
      <vt:variant>
        <vt:i4>0</vt:i4>
      </vt:variant>
      <vt:variant>
        <vt:i4>5</vt:i4>
      </vt:variant>
      <vt:variant>
        <vt:lpwstr/>
      </vt:variant>
      <vt:variant>
        <vt:lpwstr>_Toc204856400</vt:lpwstr>
      </vt:variant>
      <vt:variant>
        <vt:i4>1048624</vt:i4>
      </vt:variant>
      <vt:variant>
        <vt:i4>68</vt:i4>
      </vt:variant>
      <vt:variant>
        <vt:i4>0</vt:i4>
      </vt:variant>
      <vt:variant>
        <vt:i4>5</vt:i4>
      </vt:variant>
      <vt:variant>
        <vt:lpwstr/>
      </vt:variant>
      <vt:variant>
        <vt:lpwstr>_Toc204856399</vt:lpwstr>
      </vt:variant>
      <vt:variant>
        <vt:i4>1048624</vt:i4>
      </vt:variant>
      <vt:variant>
        <vt:i4>62</vt:i4>
      </vt:variant>
      <vt:variant>
        <vt:i4>0</vt:i4>
      </vt:variant>
      <vt:variant>
        <vt:i4>5</vt:i4>
      </vt:variant>
      <vt:variant>
        <vt:lpwstr/>
      </vt:variant>
      <vt:variant>
        <vt:lpwstr>_Toc204856398</vt:lpwstr>
      </vt:variant>
      <vt:variant>
        <vt:i4>1048624</vt:i4>
      </vt:variant>
      <vt:variant>
        <vt:i4>56</vt:i4>
      </vt:variant>
      <vt:variant>
        <vt:i4>0</vt:i4>
      </vt:variant>
      <vt:variant>
        <vt:i4>5</vt:i4>
      </vt:variant>
      <vt:variant>
        <vt:lpwstr/>
      </vt:variant>
      <vt:variant>
        <vt:lpwstr>_Toc204856397</vt:lpwstr>
      </vt:variant>
      <vt:variant>
        <vt:i4>1048624</vt:i4>
      </vt:variant>
      <vt:variant>
        <vt:i4>50</vt:i4>
      </vt:variant>
      <vt:variant>
        <vt:i4>0</vt:i4>
      </vt:variant>
      <vt:variant>
        <vt:i4>5</vt:i4>
      </vt:variant>
      <vt:variant>
        <vt:lpwstr/>
      </vt:variant>
      <vt:variant>
        <vt:lpwstr>_Toc204856396</vt:lpwstr>
      </vt:variant>
      <vt:variant>
        <vt:i4>1048624</vt:i4>
      </vt:variant>
      <vt:variant>
        <vt:i4>44</vt:i4>
      </vt:variant>
      <vt:variant>
        <vt:i4>0</vt:i4>
      </vt:variant>
      <vt:variant>
        <vt:i4>5</vt:i4>
      </vt:variant>
      <vt:variant>
        <vt:lpwstr/>
      </vt:variant>
      <vt:variant>
        <vt:lpwstr>_Toc204856395</vt:lpwstr>
      </vt:variant>
      <vt:variant>
        <vt:i4>1048624</vt:i4>
      </vt:variant>
      <vt:variant>
        <vt:i4>38</vt:i4>
      </vt:variant>
      <vt:variant>
        <vt:i4>0</vt:i4>
      </vt:variant>
      <vt:variant>
        <vt:i4>5</vt:i4>
      </vt:variant>
      <vt:variant>
        <vt:lpwstr/>
      </vt:variant>
      <vt:variant>
        <vt:lpwstr>_Toc204856394</vt:lpwstr>
      </vt:variant>
      <vt:variant>
        <vt:i4>1048624</vt:i4>
      </vt:variant>
      <vt:variant>
        <vt:i4>32</vt:i4>
      </vt:variant>
      <vt:variant>
        <vt:i4>0</vt:i4>
      </vt:variant>
      <vt:variant>
        <vt:i4>5</vt:i4>
      </vt:variant>
      <vt:variant>
        <vt:lpwstr/>
      </vt:variant>
      <vt:variant>
        <vt:lpwstr>_Toc204856393</vt:lpwstr>
      </vt:variant>
      <vt:variant>
        <vt:i4>1048624</vt:i4>
      </vt:variant>
      <vt:variant>
        <vt:i4>26</vt:i4>
      </vt:variant>
      <vt:variant>
        <vt:i4>0</vt:i4>
      </vt:variant>
      <vt:variant>
        <vt:i4>5</vt:i4>
      </vt:variant>
      <vt:variant>
        <vt:lpwstr/>
      </vt:variant>
      <vt:variant>
        <vt:lpwstr>_Toc204856392</vt:lpwstr>
      </vt:variant>
      <vt:variant>
        <vt:i4>1048624</vt:i4>
      </vt:variant>
      <vt:variant>
        <vt:i4>20</vt:i4>
      </vt:variant>
      <vt:variant>
        <vt:i4>0</vt:i4>
      </vt:variant>
      <vt:variant>
        <vt:i4>5</vt:i4>
      </vt:variant>
      <vt:variant>
        <vt:lpwstr/>
      </vt:variant>
      <vt:variant>
        <vt:lpwstr>_Toc204856391</vt:lpwstr>
      </vt:variant>
      <vt:variant>
        <vt:i4>1048624</vt:i4>
      </vt:variant>
      <vt:variant>
        <vt:i4>14</vt:i4>
      </vt:variant>
      <vt:variant>
        <vt:i4>0</vt:i4>
      </vt:variant>
      <vt:variant>
        <vt:i4>5</vt:i4>
      </vt:variant>
      <vt:variant>
        <vt:lpwstr/>
      </vt:variant>
      <vt:variant>
        <vt:lpwstr>_Toc204856390</vt:lpwstr>
      </vt:variant>
      <vt:variant>
        <vt:i4>1114160</vt:i4>
      </vt:variant>
      <vt:variant>
        <vt:i4>8</vt:i4>
      </vt:variant>
      <vt:variant>
        <vt:i4>0</vt:i4>
      </vt:variant>
      <vt:variant>
        <vt:i4>5</vt:i4>
      </vt:variant>
      <vt:variant>
        <vt:lpwstr/>
      </vt:variant>
      <vt:variant>
        <vt:lpwstr>_Toc204856389</vt:lpwstr>
      </vt:variant>
      <vt:variant>
        <vt:i4>1114160</vt:i4>
      </vt:variant>
      <vt:variant>
        <vt:i4>2</vt:i4>
      </vt:variant>
      <vt:variant>
        <vt:i4>0</vt:i4>
      </vt:variant>
      <vt:variant>
        <vt:i4>5</vt:i4>
      </vt:variant>
      <vt:variant>
        <vt:lpwstr/>
      </vt:variant>
      <vt:variant>
        <vt:lpwstr>_Toc204856388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Omar Alfonso Bojorquez Pacheco</cp:lastModifiedBy>
  <cp:revision>58</cp:revision>
  <cp:lastPrinted>2025-08-01T20:21:00Z</cp:lastPrinted>
  <dcterms:created xsi:type="dcterms:W3CDTF">2025-08-13T21:12:00Z</dcterms:created>
  <dcterms:modified xsi:type="dcterms:W3CDTF">2026-06-04T18:04:00Z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para Microsoft 365</vt:lpwstr>
  </property>
  <property fmtid="{D5CDD505-2E9C-101B-9397-08002B2CF9AE}" pid="4" name="LastSaved">
    <vt:filetime>2025-07-30T00:00:00Z</vt:filetime>
  </property>
  <property fmtid="{D5CDD505-2E9C-101B-9397-08002B2CF9AE}" pid="5" name="Producer">
    <vt:lpwstr>Microsoft® Word para Microsoft 365</vt:lpwstr>
  </property>
  <property fmtid="{D5CDD505-2E9C-101B-9397-08002B2CF9AE}" pid="6" name="ContentTypeId">
    <vt:lpwstr>0x01010043185B7B26A9534A91FCF8C6CAD560BF</vt:lpwstr>
  </property>
  <property fmtid="{D5CDD505-2E9C-101B-9397-08002B2CF9AE}" pid="7" name="MediaServiceImageTags">
    <vt:lpwstr/>
  </property>
</Properties>
</file>